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AB9" w:rsidRPr="004153C1" w:rsidRDefault="00EA4BBC" w:rsidP="00AB0CB8">
      <w:pPr>
        <w:jc w:val="center"/>
        <w:rPr>
          <w:rFonts w:ascii="Rockwell Extra Bold" w:hAnsi="Rockwell Extra Bold"/>
          <w:b/>
          <w:sz w:val="28"/>
          <w:szCs w:val="28"/>
        </w:rPr>
      </w:pPr>
      <w:r>
        <w:rPr>
          <w:rFonts w:ascii="Rockwell Extra Bold" w:hAnsi="Rockwell Extra Bold"/>
          <w:b/>
          <w:sz w:val="28"/>
          <w:szCs w:val="28"/>
        </w:rPr>
        <w:t>Residential Settings</w:t>
      </w:r>
    </w:p>
    <w:p w:rsidR="00F142E7" w:rsidRPr="00134831" w:rsidRDefault="00E76743" w:rsidP="009F5685">
      <w:pPr>
        <w:rPr>
          <w:b/>
          <w:sz w:val="28"/>
          <w:szCs w:val="28"/>
          <w:u w:val="single"/>
        </w:rPr>
      </w:pPr>
      <w:r>
        <w:rPr>
          <w:b/>
          <w:sz w:val="28"/>
          <w:szCs w:val="28"/>
        </w:rPr>
        <w:t>Provider</w:t>
      </w:r>
      <w:r w:rsidR="00136AD0">
        <w:rPr>
          <w:b/>
          <w:sz w:val="28"/>
          <w:szCs w:val="28"/>
        </w:rPr>
        <w:t xml:space="preserve"> Name</w:t>
      </w:r>
      <w:r w:rsidR="00C6557B">
        <w:rPr>
          <w:b/>
          <w:sz w:val="28"/>
          <w:szCs w:val="28"/>
        </w:rPr>
        <w:t>:</w:t>
      </w:r>
      <w:r w:rsidR="00136AD0">
        <w:rPr>
          <w:b/>
          <w:sz w:val="28"/>
          <w:szCs w:val="28"/>
        </w:rPr>
        <w:t xml:space="preserve"> ____________________ </w:t>
      </w:r>
      <w:r w:rsidR="002C4E92">
        <w:rPr>
          <w:b/>
          <w:sz w:val="28"/>
          <w:szCs w:val="28"/>
        </w:rPr>
        <w:tab/>
      </w:r>
      <w:r w:rsidR="00136AD0">
        <w:rPr>
          <w:b/>
          <w:sz w:val="28"/>
          <w:szCs w:val="28"/>
        </w:rPr>
        <w:tab/>
      </w:r>
      <w:r w:rsidR="00F51B45">
        <w:rPr>
          <w:b/>
          <w:sz w:val="28"/>
          <w:szCs w:val="28"/>
        </w:rPr>
        <w:t>Capacity/Census</w:t>
      </w:r>
      <w:r w:rsidR="00C6557B">
        <w:rPr>
          <w:b/>
          <w:sz w:val="28"/>
          <w:szCs w:val="28"/>
        </w:rPr>
        <w:t>:</w:t>
      </w:r>
      <w:r w:rsidR="00134831">
        <w:rPr>
          <w:b/>
          <w:sz w:val="28"/>
          <w:szCs w:val="28"/>
        </w:rPr>
        <w:t xml:space="preserve"> </w:t>
      </w:r>
      <w:r w:rsidR="002D424A" w:rsidRPr="002C4E92">
        <w:rPr>
          <w:sz w:val="28"/>
          <w:szCs w:val="28"/>
        </w:rPr>
        <w:t>_____</w:t>
      </w:r>
      <w:r w:rsidR="00C6557B" w:rsidRPr="00C6557B">
        <w:rPr>
          <w:sz w:val="28"/>
          <w:szCs w:val="28"/>
          <w:u w:val="single"/>
        </w:rPr>
        <w:t>/</w:t>
      </w:r>
      <w:r w:rsidR="002D424A" w:rsidRPr="00C6557B">
        <w:rPr>
          <w:sz w:val="28"/>
          <w:szCs w:val="28"/>
          <w:u w:val="single"/>
        </w:rPr>
        <w:t>__</w:t>
      </w:r>
      <w:r w:rsidR="00EA4BBC" w:rsidRPr="00C6557B">
        <w:rPr>
          <w:sz w:val="28"/>
          <w:szCs w:val="28"/>
          <w:u w:val="single"/>
        </w:rPr>
        <w:t>___</w:t>
      </w:r>
      <w:r w:rsidR="00EA4BBC" w:rsidRPr="002C4E92">
        <w:rPr>
          <w:sz w:val="28"/>
          <w:szCs w:val="28"/>
        </w:rPr>
        <w:t>_</w:t>
      </w:r>
      <w:r w:rsidR="002D424A" w:rsidRPr="002C4E92">
        <w:rPr>
          <w:sz w:val="28"/>
          <w:szCs w:val="28"/>
        </w:rPr>
        <w:t xml:space="preserve"> </w:t>
      </w:r>
      <w:r w:rsidR="002D424A">
        <w:rPr>
          <w:b/>
          <w:sz w:val="28"/>
          <w:szCs w:val="28"/>
        </w:rPr>
        <w:t xml:space="preserve">        </w:t>
      </w:r>
      <w:r w:rsidR="002C4E92">
        <w:rPr>
          <w:b/>
          <w:sz w:val="28"/>
          <w:szCs w:val="28"/>
        </w:rPr>
        <w:t xml:space="preserve">  </w:t>
      </w:r>
      <w:r w:rsidR="00B07DEA">
        <w:rPr>
          <w:b/>
          <w:sz w:val="28"/>
          <w:szCs w:val="28"/>
        </w:rPr>
        <w:t>Date of Visit</w:t>
      </w:r>
      <w:r w:rsidR="00C6557B">
        <w:rPr>
          <w:b/>
          <w:sz w:val="28"/>
          <w:szCs w:val="28"/>
        </w:rPr>
        <w:t>:</w:t>
      </w:r>
      <w:r w:rsidR="00B07DEA">
        <w:rPr>
          <w:b/>
          <w:sz w:val="28"/>
          <w:szCs w:val="28"/>
        </w:rPr>
        <w:t xml:space="preserve"> </w:t>
      </w:r>
      <w:r w:rsidR="002D424A" w:rsidRPr="002C4E92">
        <w:rPr>
          <w:sz w:val="28"/>
          <w:szCs w:val="28"/>
          <w:u w:val="single"/>
        </w:rPr>
        <w:t>____________</w:t>
      </w:r>
      <w:r w:rsidR="00EA4BBC" w:rsidRPr="002C4E92">
        <w:rPr>
          <w:sz w:val="28"/>
          <w:szCs w:val="28"/>
          <w:u w:val="single"/>
        </w:rPr>
        <w:t>_____</w:t>
      </w:r>
    </w:p>
    <w:p w:rsidR="00771466" w:rsidRPr="00134831" w:rsidRDefault="00136AD0" w:rsidP="009F5685">
      <w:pPr>
        <w:rPr>
          <w:b/>
          <w:sz w:val="28"/>
          <w:szCs w:val="28"/>
          <w:u w:val="single"/>
        </w:rPr>
      </w:pPr>
      <w:r>
        <w:rPr>
          <w:b/>
          <w:sz w:val="28"/>
          <w:szCs w:val="28"/>
        </w:rPr>
        <w:t>Provider</w:t>
      </w:r>
      <w:r w:rsidR="00A730FF">
        <w:rPr>
          <w:b/>
          <w:sz w:val="28"/>
          <w:szCs w:val="28"/>
        </w:rPr>
        <w:t xml:space="preserve"> Type</w:t>
      </w:r>
      <w:r w:rsidR="00F51B45">
        <w:rPr>
          <w:b/>
          <w:sz w:val="28"/>
          <w:szCs w:val="28"/>
        </w:rPr>
        <w:t xml:space="preserve">: </w:t>
      </w:r>
      <w:r w:rsidR="003D556A">
        <w:rPr>
          <w:b/>
          <w:sz w:val="28"/>
          <w:szCs w:val="28"/>
        </w:rPr>
        <w:t>Intensive</w:t>
      </w:r>
      <w:r>
        <w:rPr>
          <w:b/>
          <w:sz w:val="28"/>
          <w:szCs w:val="28"/>
        </w:rPr>
        <w:t xml:space="preserve">, Moderate, </w:t>
      </w:r>
      <w:r w:rsidR="003D556A">
        <w:rPr>
          <w:b/>
          <w:sz w:val="28"/>
          <w:szCs w:val="28"/>
        </w:rPr>
        <w:t>ILP</w:t>
      </w:r>
      <w:r>
        <w:rPr>
          <w:b/>
          <w:sz w:val="28"/>
          <w:szCs w:val="28"/>
        </w:rPr>
        <w:t xml:space="preserve"> </w:t>
      </w:r>
      <w:r>
        <w:rPr>
          <w:b/>
          <w:sz w:val="28"/>
          <w:szCs w:val="28"/>
        </w:rPr>
        <w:tab/>
      </w:r>
      <w:r>
        <w:rPr>
          <w:b/>
          <w:sz w:val="28"/>
          <w:szCs w:val="28"/>
        </w:rPr>
        <w:tab/>
      </w:r>
      <w:r w:rsidR="00134831">
        <w:rPr>
          <w:b/>
          <w:sz w:val="28"/>
          <w:szCs w:val="28"/>
        </w:rPr>
        <w:t>ADAP Staff</w:t>
      </w:r>
      <w:r w:rsidR="00C6557B">
        <w:rPr>
          <w:b/>
          <w:sz w:val="28"/>
          <w:szCs w:val="28"/>
        </w:rPr>
        <w:t>:</w:t>
      </w:r>
      <w:r w:rsidR="00134831">
        <w:rPr>
          <w:b/>
          <w:sz w:val="28"/>
          <w:szCs w:val="28"/>
        </w:rPr>
        <w:t xml:space="preserve"> </w:t>
      </w:r>
      <w:r w:rsidR="00C6557B">
        <w:rPr>
          <w:sz w:val="28"/>
          <w:szCs w:val="28"/>
          <w:u w:val="single"/>
        </w:rPr>
        <w:t>______________________</w:t>
      </w:r>
    </w:p>
    <w:p w:rsidR="00A63C21" w:rsidRDefault="00A730FF" w:rsidP="009F5685">
      <w:pPr>
        <w:rPr>
          <w:b/>
          <w:sz w:val="28"/>
          <w:szCs w:val="28"/>
        </w:rPr>
      </w:pPr>
      <w:r>
        <w:rPr>
          <w:b/>
          <w:sz w:val="28"/>
          <w:szCs w:val="28"/>
        </w:rPr>
        <w:t>______________________________</w:t>
      </w:r>
      <w:r w:rsidR="0032559D">
        <w:rPr>
          <w:b/>
          <w:sz w:val="28"/>
          <w:szCs w:val="28"/>
        </w:rPr>
        <w:t>____________________________________</w:t>
      </w:r>
      <w:r w:rsidR="00474ACF">
        <w:rPr>
          <w:b/>
          <w:sz w:val="28"/>
          <w:szCs w:val="28"/>
        </w:rPr>
        <w:t>___________</w:t>
      </w:r>
      <w:r w:rsidR="00F51B45">
        <w:rPr>
          <w:b/>
          <w:sz w:val="28"/>
          <w:szCs w:val="28"/>
        </w:rPr>
        <w:t>_______________________</w:t>
      </w:r>
      <w:r w:rsidR="00474ACF">
        <w:rPr>
          <w:b/>
          <w:sz w:val="28"/>
          <w:szCs w:val="28"/>
        </w:rPr>
        <w:t xml:space="preserve"> </w:t>
      </w:r>
    </w:p>
    <w:tbl>
      <w:tblPr>
        <w:tblStyle w:val="TableGrid"/>
        <w:tblW w:w="14143" w:type="dxa"/>
        <w:tblInd w:w="-95" w:type="dxa"/>
        <w:tblLook w:val="04A0" w:firstRow="1" w:lastRow="0" w:firstColumn="1" w:lastColumn="0" w:noHBand="0" w:noVBand="1"/>
      </w:tblPr>
      <w:tblGrid>
        <w:gridCol w:w="3456"/>
        <w:gridCol w:w="4639"/>
        <w:gridCol w:w="6048"/>
      </w:tblGrid>
      <w:tr w:rsidR="00721648" w:rsidTr="00721648">
        <w:tc>
          <w:tcPr>
            <w:tcW w:w="3456" w:type="dxa"/>
            <w:shd w:val="clear" w:color="auto" w:fill="A6A6A6" w:themeFill="background1" w:themeFillShade="A6"/>
          </w:tcPr>
          <w:p w:rsidR="00721648" w:rsidRPr="00BE3B82" w:rsidRDefault="00721648" w:rsidP="00EA4BBC">
            <w:pPr>
              <w:jc w:val="both"/>
              <w:rPr>
                <w:b/>
                <w:sz w:val="28"/>
                <w:szCs w:val="28"/>
              </w:rPr>
            </w:pPr>
            <w:r>
              <w:rPr>
                <w:b/>
                <w:sz w:val="28"/>
                <w:szCs w:val="28"/>
              </w:rPr>
              <w:t>Section I: Physical Facilities</w:t>
            </w:r>
          </w:p>
        </w:tc>
        <w:tc>
          <w:tcPr>
            <w:tcW w:w="4639" w:type="dxa"/>
            <w:shd w:val="clear" w:color="auto" w:fill="A6A6A6" w:themeFill="background1" w:themeFillShade="A6"/>
          </w:tcPr>
          <w:p w:rsidR="00721648" w:rsidRDefault="00721648" w:rsidP="00775B9B">
            <w:pPr>
              <w:rPr>
                <w:b/>
                <w:sz w:val="28"/>
                <w:szCs w:val="28"/>
              </w:rPr>
            </w:pPr>
            <w:r>
              <w:rPr>
                <w:b/>
                <w:sz w:val="28"/>
                <w:szCs w:val="28"/>
              </w:rPr>
              <w:t>Checklist</w:t>
            </w:r>
          </w:p>
        </w:tc>
        <w:tc>
          <w:tcPr>
            <w:tcW w:w="6048" w:type="dxa"/>
            <w:shd w:val="clear" w:color="auto" w:fill="A6A6A6" w:themeFill="background1" w:themeFillShade="A6"/>
          </w:tcPr>
          <w:p w:rsidR="00721648" w:rsidRDefault="00721648" w:rsidP="00775B9B">
            <w:pPr>
              <w:rPr>
                <w:b/>
                <w:sz w:val="28"/>
                <w:szCs w:val="28"/>
              </w:rPr>
            </w:pPr>
            <w:r>
              <w:rPr>
                <w:b/>
                <w:sz w:val="28"/>
                <w:szCs w:val="28"/>
              </w:rPr>
              <w:t>If YES, List Evidence to Support</w:t>
            </w:r>
          </w:p>
          <w:p w:rsidR="00721648" w:rsidRPr="00435ECB" w:rsidRDefault="00721648" w:rsidP="00775B9B">
            <w:pPr>
              <w:rPr>
                <w:b/>
                <w:sz w:val="28"/>
                <w:szCs w:val="28"/>
              </w:rPr>
            </w:pPr>
            <w:r>
              <w:rPr>
                <w:b/>
                <w:sz w:val="28"/>
                <w:szCs w:val="28"/>
              </w:rPr>
              <w:t>If NO, Explain Why</w:t>
            </w:r>
          </w:p>
        </w:tc>
      </w:tr>
      <w:tr w:rsidR="00721648" w:rsidTr="00721648">
        <w:tc>
          <w:tcPr>
            <w:tcW w:w="3456" w:type="dxa"/>
          </w:tcPr>
          <w:p w:rsidR="00721648" w:rsidRPr="007950BB" w:rsidRDefault="00721648" w:rsidP="00EA4BBC">
            <w:pPr>
              <w:pStyle w:val="ListParagraph"/>
              <w:numPr>
                <w:ilvl w:val="0"/>
                <w:numId w:val="18"/>
              </w:numPr>
              <w:rPr>
                <w:b/>
                <w:sz w:val="24"/>
                <w:szCs w:val="24"/>
              </w:rPr>
            </w:pPr>
            <w:r w:rsidRPr="007950BB">
              <w:rPr>
                <w:b/>
                <w:sz w:val="24"/>
                <w:szCs w:val="24"/>
              </w:rPr>
              <w:t>Construction and Design</w:t>
            </w:r>
          </w:p>
          <w:p w:rsidR="00721648" w:rsidRPr="007950BB" w:rsidRDefault="00721648" w:rsidP="00EA4BBC">
            <w:pPr>
              <w:rPr>
                <w:i/>
                <w:sz w:val="24"/>
                <w:szCs w:val="24"/>
                <w:u w:val="single"/>
              </w:rPr>
            </w:pPr>
            <w:r w:rsidRPr="007950BB">
              <w:rPr>
                <w:sz w:val="24"/>
                <w:szCs w:val="24"/>
              </w:rPr>
              <w:t xml:space="preserve">Buildings shall be built, remodeled, or acquired with consideration of the service and program to </w:t>
            </w:r>
            <w:proofErr w:type="gramStart"/>
            <w:r w:rsidRPr="007950BB">
              <w:rPr>
                <w:sz w:val="24"/>
                <w:szCs w:val="24"/>
              </w:rPr>
              <w:t>be offered</w:t>
            </w:r>
            <w:proofErr w:type="gramEnd"/>
            <w:r w:rsidRPr="007950BB">
              <w:rPr>
                <w:sz w:val="24"/>
                <w:szCs w:val="24"/>
              </w:rPr>
              <w:t xml:space="preserve"> and children to be accepted. </w:t>
            </w:r>
            <w:r w:rsidRPr="007950BB">
              <w:rPr>
                <w:i/>
                <w:sz w:val="24"/>
                <w:szCs w:val="24"/>
                <w:u w:val="single"/>
              </w:rPr>
              <w:t xml:space="preserve">Specifically designated areas </w:t>
            </w:r>
            <w:proofErr w:type="gramStart"/>
            <w:r w:rsidRPr="007950BB">
              <w:rPr>
                <w:i/>
                <w:sz w:val="24"/>
                <w:szCs w:val="24"/>
                <w:u w:val="single"/>
              </w:rPr>
              <w:t>shall be provided</w:t>
            </w:r>
            <w:proofErr w:type="gramEnd"/>
            <w:r w:rsidRPr="007950BB">
              <w:rPr>
                <w:i/>
                <w:sz w:val="24"/>
                <w:szCs w:val="24"/>
                <w:u w:val="single"/>
              </w:rPr>
              <w:t xml:space="preserve"> for sleeping, bathing, dining, informal living and </w:t>
            </w:r>
            <w:r w:rsidRPr="007950BB">
              <w:rPr>
                <w:sz w:val="24"/>
                <w:szCs w:val="24"/>
                <w:u w:val="single"/>
              </w:rPr>
              <w:t xml:space="preserve">office. </w:t>
            </w:r>
            <w:r w:rsidRPr="007950BB">
              <w:rPr>
                <w:i/>
                <w:sz w:val="24"/>
                <w:szCs w:val="24"/>
                <w:u w:val="single"/>
              </w:rPr>
              <w:t>The building shall be accessible to persons with disabilities in accordance with Americans with Disabilities</w:t>
            </w:r>
          </w:p>
          <w:p w:rsidR="00721648" w:rsidRPr="007950BB" w:rsidRDefault="00721648" w:rsidP="00EA4BBC">
            <w:pPr>
              <w:rPr>
                <w:sz w:val="24"/>
                <w:szCs w:val="24"/>
              </w:rPr>
            </w:pPr>
            <w:r w:rsidRPr="007950BB">
              <w:rPr>
                <w:i/>
                <w:sz w:val="24"/>
                <w:szCs w:val="24"/>
                <w:u w:val="single"/>
              </w:rPr>
              <w:t>Act Accessibility Guidelines (ADAAG) or Uniform Federal Accessibility Standards (UFAS).</w:t>
            </w:r>
          </w:p>
          <w:p w:rsidR="00721648" w:rsidRPr="007950BB" w:rsidRDefault="00721648" w:rsidP="00EA4BBC">
            <w:pPr>
              <w:rPr>
                <w:sz w:val="24"/>
                <w:szCs w:val="24"/>
              </w:rPr>
            </w:pPr>
          </w:p>
          <w:p w:rsidR="00721648" w:rsidRPr="007950BB" w:rsidRDefault="00721648" w:rsidP="00EA4BBC">
            <w:pPr>
              <w:rPr>
                <w:sz w:val="24"/>
                <w:szCs w:val="24"/>
                <w:u w:val="single"/>
              </w:rPr>
            </w:pPr>
            <w:r w:rsidRPr="007950BB">
              <w:rPr>
                <w:sz w:val="24"/>
                <w:szCs w:val="24"/>
                <w:u w:val="single"/>
              </w:rPr>
              <w:t>Prompt:</w:t>
            </w:r>
          </w:p>
          <w:p w:rsidR="00721648" w:rsidRPr="007950BB" w:rsidRDefault="00721648" w:rsidP="00EA4BBC">
            <w:pPr>
              <w:rPr>
                <w:sz w:val="24"/>
                <w:szCs w:val="24"/>
              </w:rPr>
            </w:pPr>
            <w:r w:rsidRPr="007950BB">
              <w:rPr>
                <w:sz w:val="24"/>
                <w:szCs w:val="24"/>
              </w:rPr>
              <w:t>Pay attention to accessibility.</w:t>
            </w:r>
          </w:p>
          <w:p w:rsidR="00721648" w:rsidRPr="007950BB" w:rsidRDefault="00721648" w:rsidP="00EA4BBC">
            <w:pPr>
              <w:rPr>
                <w:sz w:val="24"/>
                <w:szCs w:val="24"/>
              </w:rPr>
            </w:pPr>
          </w:p>
        </w:tc>
        <w:tc>
          <w:tcPr>
            <w:tcW w:w="4639" w:type="dxa"/>
          </w:tcPr>
          <w:p w:rsidR="00721648" w:rsidRDefault="00721648" w:rsidP="007950BB">
            <w:pPr>
              <w:pStyle w:val="ListParagraph"/>
              <w:ind w:left="256" w:hanging="364"/>
              <w:rPr>
                <w:sz w:val="24"/>
                <w:szCs w:val="24"/>
              </w:rPr>
            </w:pPr>
            <w:r w:rsidRPr="007950BB">
              <w:rPr>
                <w:sz w:val="24"/>
                <w:szCs w:val="24"/>
              </w:rPr>
              <w:t xml:space="preserve">  </w:t>
            </w:r>
            <w:r w:rsidRPr="007950BB">
              <w:rPr>
                <w:rFonts w:ascii="Segoe UI Symbol" w:hAnsi="Segoe UI Symbol" w:cs="Segoe UI Symbol"/>
                <w:sz w:val="24"/>
                <w:szCs w:val="24"/>
              </w:rPr>
              <w:t>☐</w:t>
            </w:r>
            <w:r w:rsidRPr="007950BB">
              <w:rPr>
                <w:sz w:val="24"/>
                <w:szCs w:val="24"/>
              </w:rPr>
              <w:t xml:space="preserve"> </w:t>
            </w:r>
            <w:r>
              <w:rPr>
                <w:sz w:val="24"/>
                <w:szCs w:val="24"/>
              </w:rPr>
              <w:t>Areas designated for sleeping, bathing, dining, living and office.</w:t>
            </w:r>
          </w:p>
          <w:p w:rsidR="00FC6B90" w:rsidRDefault="00FC6B90" w:rsidP="007950BB">
            <w:pPr>
              <w:pStyle w:val="ListParagraph"/>
              <w:ind w:left="256" w:hanging="364"/>
              <w:rPr>
                <w:sz w:val="24"/>
                <w:szCs w:val="24"/>
              </w:rPr>
            </w:pPr>
          </w:p>
          <w:p w:rsidR="00721648" w:rsidRDefault="00721648" w:rsidP="007950BB">
            <w:pPr>
              <w:pStyle w:val="ListParagraph"/>
              <w:ind w:left="256" w:hanging="270"/>
              <w:rPr>
                <w:sz w:val="24"/>
                <w:szCs w:val="24"/>
              </w:rPr>
            </w:pPr>
            <w:sdt>
              <w:sdtPr>
                <w:rPr>
                  <w:sz w:val="24"/>
                  <w:szCs w:val="24"/>
                </w:rPr>
                <w:id w:val="-1943115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Building entry is accessible to persons with disabilities.</w:t>
            </w:r>
          </w:p>
          <w:p w:rsidR="00FC6B90" w:rsidRDefault="00FC6B90" w:rsidP="007950BB">
            <w:pPr>
              <w:pStyle w:val="ListParagraph"/>
              <w:ind w:left="256" w:hanging="270"/>
              <w:rPr>
                <w:sz w:val="24"/>
                <w:szCs w:val="24"/>
              </w:rPr>
            </w:pPr>
          </w:p>
          <w:p w:rsidR="00721648" w:rsidRDefault="00721648" w:rsidP="007950BB">
            <w:pPr>
              <w:pStyle w:val="ListParagraph"/>
              <w:ind w:left="256" w:hanging="270"/>
              <w:rPr>
                <w:sz w:val="24"/>
                <w:szCs w:val="24"/>
              </w:rPr>
            </w:pPr>
            <w:r w:rsidRPr="007950BB">
              <w:rPr>
                <w:rFonts w:ascii="Segoe UI Symbol" w:hAnsi="Segoe UI Symbol" w:cs="Segoe UI Symbol"/>
                <w:sz w:val="24"/>
                <w:szCs w:val="24"/>
              </w:rPr>
              <w:t>☐</w:t>
            </w:r>
            <w:r w:rsidRPr="007950BB">
              <w:rPr>
                <w:sz w:val="24"/>
                <w:szCs w:val="24"/>
              </w:rPr>
              <w:t xml:space="preserve"> </w:t>
            </w:r>
            <w:r>
              <w:rPr>
                <w:sz w:val="24"/>
                <w:szCs w:val="24"/>
              </w:rPr>
              <w:t>Hallways are accessible to persons with disabilities.</w:t>
            </w:r>
          </w:p>
          <w:p w:rsidR="00FC6B90" w:rsidRDefault="00FC6B90" w:rsidP="007950BB">
            <w:pPr>
              <w:pStyle w:val="ListParagraph"/>
              <w:ind w:left="256" w:hanging="270"/>
              <w:rPr>
                <w:sz w:val="24"/>
                <w:szCs w:val="24"/>
              </w:rPr>
            </w:pPr>
          </w:p>
          <w:p w:rsidR="00721648" w:rsidRDefault="00721648" w:rsidP="007950BB">
            <w:pPr>
              <w:pStyle w:val="ListParagraph"/>
              <w:ind w:left="256" w:hanging="270"/>
              <w:rPr>
                <w:sz w:val="24"/>
                <w:szCs w:val="24"/>
              </w:rPr>
            </w:pPr>
            <w:r w:rsidRPr="0007491B">
              <w:rPr>
                <w:rFonts w:ascii="Segoe UI Symbol" w:hAnsi="Segoe UI Symbol" w:cs="Segoe UI Symbol"/>
                <w:sz w:val="24"/>
                <w:szCs w:val="24"/>
              </w:rPr>
              <w:t>☐</w:t>
            </w:r>
            <w:r w:rsidRPr="0007491B">
              <w:rPr>
                <w:sz w:val="24"/>
                <w:szCs w:val="24"/>
              </w:rPr>
              <w:t xml:space="preserve"> Hallways are </w:t>
            </w:r>
            <w:r>
              <w:rPr>
                <w:sz w:val="24"/>
                <w:szCs w:val="24"/>
              </w:rPr>
              <w:t>clean and free of obstructions.</w:t>
            </w:r>
          </w:p>
          <w:p w:rsidR="00FC6B90" w:rsidRDefault="00FC6B90" w:rsidP="007950BB">
            <w:pPr>
              <w:pStyle w:val="ListParagraph"/>
              <w:ind w:left="256" w:hanging="270"/>
              <w:rPr>
                <w:sz w:val="24"/>
                <w:szCs w:val="24"/>
              </w:rPr>
            </w:pPr>
          </w:p>
          <w:p w:rsidR="00721648" w:rsidRDefault="00721648" w:rsidP="007950BB">
            <w:pPr>
              <w:pStyle w:val="ListParagraph"/>
              <w:ind w:left="256" w:hanging="270"/>
              <w:rPr>
                <w:sz w:val="24"/>
                <w:szCs w:val="24"/>
              </w:rPr>
            </w:pPr>
            <w:sdt>
              <w:sdtPr>
                <w:rPr>
                  <w:sz w:val="24"/>
                  <w:szCs w:val="24"/>
                </w:rPr>
                <w:id w:val="12806085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Bathrooms are accessible to persons with disabilities.</w:t>
            </w:r>
          </w:p>
          <w:p w:rsidR="00FC6B90" w:rsidRDefault="00FC6B90" w:rsidP="007950BB">
            <w:pPr>
              <w:pStyle w:val="ListParagraph"/>
              <w:ind w:left="256" w:hanging="270"/>
              <w:rPr>
                <w:sz w:val="24"/>
                <w:szCs w:val="24"/>
              </w:rPr>
            </w:pPr>
          </w:p>
          <w:p w:rsidR="00721648" w:rsidRDefault="00721648" w:rsidP="007950BB">
            <w:pPr>
              <w:pStyle w:val="ListParagraph"/>
              <w:ind w:left="256" w:hanging="270"/>
              <w:rPr>
                <w:sz w:val="24"/>
                <w:szCs w:val="24"/>
              </w:rPr>
            </w:pPr>
            <w:sdt>
              <w:sdtPr>
                <w:rPr>
                  <w:sz w:val="24"/>
                  <w:szCs w:val="24"/>
                </w:rPr>
                <w:id w:val="3410637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Common areas are accessible to persons with disabilities.</w:t>
            </w:r>
          </w:p>
          <w:p w:rsidR="00721648" w:rsidRDefault="00721648" w:rsidP="007950BB">
            <w:pPr>
              <w:pStyle w:val="ListParagraph"/>
              <w:ind w:left="256" w:hanging="270"/>
              <w:rPr>
                <w:sz w:val="24"/>
                <w:szCs w:val="24"/>
              </w:rPr>
            </w:pPr>
          </w:p>
          <w:p w:rsidR="00721648" w:rsidRDefault="00721648" w:rsidP="007950BB">
            <w:pPr>
              <w:pStyle w:val="ListParagraph"/>
              <w:ind w:left="256" w:hanging="270"/>
              <w:rPr>
                <w:sz w:val="24"/>
                <w:szCs w:val="24"/>
              </w:rPr>
            </w:pPr>
          </w:p>
          <w:p w:rsidR="00721648" w:rsidRDefault="00721648" w:rsidP="007950BB">
            <w:pPr>
              <w:pStyle w:val="ListParagraph"/>
              <w:ind w:left="256" w:hanging="364"/>
              <w:rPr>
                <w:sz w:val="24"/>
                <w:szCs w:val="24"/>
              </w:rPr>
            </w:pPr>
          </w:p>
          <w:p w:rsidR="00721648" w:rsidRPr="007950BB" w:rsidRDefault="00721648" w:rsidP="007950BB">
            <w:pPr>
              <w:pStyle w:val="ListParagraph"/>
              <w:ind w:left="256" w:hanging="364"/>
              <w:rPr>
                <w:sz w:val="24"/>
                <w:szCs w:val="24"/>
              </w:rPr>
            </w:pPr>
          </w:p>
        </w:tc>
        <w:tc>
          <w:tcPr>
            <w:tcW w:w="6048" w:type="dxa"/>
          </w:tcPr>
          <w:p w:rsidR="00721648" w:rsidRPr="00DC4D66" w:rsidRDefault="00721648" w:rsidP="002D424A">
            <w:pPr>
              <w:pStyle w:val="ListParagraph"/>
              <w:ind w:left="-108"/>
              <w:rPr>
                <w:sz w:val="24"/>
                <w:szCs w:val="24"/>
              </w:rPr>
            </w:pPr>
            <w:r>
              <w:rPr>
                <w:sz w:val="28"/>
                <w:szCs w:val="28"/>
              </w:rPr>
              <w:t xml:space="preserve"> </w:t>
            </w:r>
          </w:p>
          <w:p w:rsidR="00721648" w:rsidRPr="00DC4D66" w:rsidRDefault="00721648" w:rsidP="006E0A6D">
            <w:pPr>
              <w:pStyle w:val="ListParagraph"/>
              <w:ind w:left="5496" w:right="-2579"/>
              <w:rPr>
                <w:sz w:val="24"/>
                <w:szCs w:val="24"/>
              </w:rPr>
            </w:pPr>
            <w:r>
              <w:rPr>
                <w:sz w:val="24"/>
                <w:szCs w:val="24"/>
              </w:rPr>
              <w:t xml:space="preserve">           </w:t>
            </w:r>
          </w:p>
        </w:tc>
      </w:tr>
      <w:tr w:rsidR="00721648" w:rsidTr="00721648">
        <w:trPr>
          <w:trHeight w:val="70"/>
        </w:trPr>
        <w:tc>
          <w:tcPr>
            <w:tcW w:w="3456" w:type="dxa"/>
          </w:tcPr>
          <w:p w:rsidR="00721648" w:rsidRPr="008F02B0" w:rsidRDefault="00721648" w:rsidP="00EA4BBC">
            <w:pPr>
              <w:pStyle w:val="ListParagraph"/>
              <w:numPr>
                <w:ilvl w:val="0"/>
                <w:numId w:val="18"/>
              </w:numPr>
              <w:rPr>
                <w:b/>
              </w:rPr>
            </w:pPr>
            <w:r w:rsidRPr="008F02B0">
              <w:rPr>
                <w:b/>
              </w:rPr>
              <w:t>Fire Inspection</w:t>
            </w:r>
            <w:r>
              <w:rPr>
                <w:b/>
              </w:rPr>
              <w:t xml:space="preserve"> (Note inspection dates)</w:t>
            </w:r>
          </w:p>
          <w:p w:rsidR="00721648" w:rsidRPr="00EA4BBC" w:rsidRDefault="00721648" w:rsidP="006E1F33">
            <w:pPr>
              <w:pStyle w:val="ListParagraph"/>
              <w:ind w:left="0"/>
            </w:pPr>
            <w:r w:rsidRPr="00EA4BBC">
              <w:t>Prior to being issued an initial or renewal license, six-month permit,</w:t>
            </w:r>
            <w:r>
              <w:t xml:space="preserve"> </w:t>
            </w:r>
            <w:r w:rsidRPr="00EA4BBC">
              <w:t xml:space="preserve">or approval, the applicant for the </w:t>
            </w:r>
            <w:r w:rsidRPr="00EA4BBC">
              <w:lastRenderedPageBreak/>
              <w:t>facility shall submit to the</w:t>
            </w:r>
            <w:r>
              <w:t xml:space="preserve"> </w:t>
            </w:r>
            <w:r w:rsidRPr="00EA4BBC">
              <w:t>Department a written fire inspection report with no violations cited.</w:t>
            </w:r>
            <w:r>
              <w:t xml:space="preserve"> </w:t>
            </w:r>
            <w:proofErr w:type="gramStart"/>
            <w:r w:rsidRPr="00EA4BBC">
              <w:t>Subsequent inspections may be requested by the licensee,</w:t>
            </w:r>
            <w:r>
              <w:t xml:space="preserve"> </w:t>
            </w:r>
            <w:r w:rsidRPr="00EA4BBC">
              <w:t>member of the Board of Directors or by the Department of Human</w:t>
            </w:r>
            <w:r>
              <w:t xml:space="preserve"> </w:t>
            </w:r>
            <w:r w:rsidRPr="00EA4BBC">
              <w:t>Resources</w:t>
            </w:r>
            <w:proofErr w:type="gramEnd"/>
            <w:r w:rsidRPr="00EA4BBC">
              <w:t xml:space="preserve">. Copies of such inspection reports </w:t>
            </w:r>
            <w:proofErr w:type="gramStart"/>
            <w:r w:rsidRPr="00EA4BBC">
              <w:t>shall</w:t>
            </w:r>
            <w:r>
              <w:t xml:space="preserve"> </w:t>
            </w:r>
            <w:r w:rsidRPr="00EA4BBC">
              <w:t>be submitted</w:t>
            </w:r>
            <w:proofErr w:type="gramEnd"/>
            <w:r w:rsidRPr="00EA4BBC">
              <w:t xml:space="preserve"> to</w:t>
            </w:r>
            <w:r>
              <w:t xml:space="preserve"> the Department.</w:t>
            </w:r>
          </w:p>
        </w:tc>
        <w:tc>
          <w:tcPr>
            <w:tcW w:w="4639" w:type="dxa"/>
          </w:tcPr>
          <w:p w:rsidR="00721648" w:rsidRDefault="00721648" w:rsidP="00DC4D66">
            <w:pPr>
              <w:pStyle w:val="ListParagraph"/>
              <w:ind w:left="72"/>
              <w:rPr>
                <w:sz w:val="24"/>
                <w:szCs w:val="24"/>
              </w:rPr>
            </w:pPr>
          </w:p>
          <w:p w:rsidR="00721648" w:rsidRDefault="00721648" w:rsidP="00DC4D66">
            <w:pPr>
              <w:pStyle w:val="ListParagraph"/>
              <w:ind w:left="72"/>
              <w:rPr>
                <w:sz w:val="24"/>
                <w:szCs w:val="24"/>
              </w:rPr>
            </w:pPr>
            <w:r>
              <w:rPr>
                <w:sz w:val="24"/>
                <w:szCs w:val="24"/>
              </w:rPr>
              <w:t>Fire extinguisher tag date: ______________</w:t>
            </w:r>
          </w:p>
          <w:p w:rsidR="00721648" w:rsidRDefault="00721648" w:rsidP="00DC4D66">
            <w:pPr>
              <w:pStyle w:val="ListParagraph"/>
              <w:ind w:left="72"/>
              <w:rPr>
                <w:sz w:val="24"/>
                <w:szCs w:val="24"/>
              </w:rPr>
            </w:pPr>
            <w:r>
              <w:rPr>
                <w:sz w:val="24"/>
                <w:szCs w:val="24"/>
              </w:rPr>
              <w:t>Fire extinguisher location: ______________</w:t>
            </w:r>
          </w:p>
          <w:p w:rsidR="00721648" w:rsidRDefault="00721648" w:rsidP="00DC4D66">
            <w:pPr>
              <w:pStyle w:val="ListParagraph"/>
              <w:ind w:left="72"/>
              <w:rPr>
                <w:sz w:val="24"/>
                <w:szCs w:val="24"/>
              </w:rPr>
            </w:pPr>
          </w:p>
          <w:p w:rsidR="00721648" w:rsidRPr="007950BB" w:rsidRDefault="00721648" w:rsidP="007950BB">
            <w:pPr>
              <w:pStyle w:val="ListParagraph"/>
              <w:ind w:left="72"/>
              <w:rPr>
                <w:sz w:val="24"/>
                <w:szCs w:val="24"/>
              </w:rPr>
            </w:pPr>
            <w:r w:rsidRPr="007950BB">
              <w:rPr>
                <w:sz w:val="24"/>
                <w:szCs w:val="24"/>
              </w:rPr>
              <w:lastRenderedPageBreak/>
              <w:t>Fire extinguisher tag date: ______________</w:t>
            </w:r>
          </w:p>
          <w:p w:rsidR="00721648" w:rsidRDefault="00721648" w:rsidP="007950BB">
            <w:pPr>
              <w:pStyle w:val="ListParagraph"/>
              <w:ind w:left="72"/>
              <w:rPr>
                <w:sz w:val="24"/>
                <w:szCs w:val="24"/>
              </w:rPr>
            </w:pPr>
            <w:r w:rsidRPr="007950BB">
              <w:rPr>
                <w:sz w:val="24"/>
                <w:szCs w:val="24"/>
              </w:rPr>
              <w:t>Fire extinguisher location: ______________</w:t>
            </w:r>
          </w:p>
          <w:p w:rsidR="00721648" w:rsidRDefault="00721648" w:rsidP="007950BB">
            <w:pPr>
              <w:pStyle w:val="ListParagraph"/>
              <w:ind w:left="72"/>
              <w:rPr>
                <w:sz w:val="24"/>
                <w:szCs w:val="24"/>
              </w:rPr>
            </w:pPr>
          </w:p>
          <w:p w:rsidR="00721648" w:rsidRPr="007950BB" w:rsidRDefault="00721648" w:rsidP="007950BB">
            <w:pPr>
              <w:pStyle w:val="ListParagraph"/>
              <w:ind w:left="72"/>
              <w:rPr>
                <w:sz w:val="24"/>
                <w:szCs w:val="24"/>
              </w:rPr>
            </w:pPr>
            <w:r w:rsidRPr="007950BB">
              <w:rPr>
                <w:sz w:val="24"/>
                <w:szCs w:val="24"/>
              </w:rPr>
              <w:t>Fire extinguisher tag date: ______________</w:t>
            </w:r>
          </w:p>
          <w:p w:rsidR="00721648" w:rsidRPr="00DC4D66" w:rsidRDefault="00721648" w:rsidP="0007491B">
            <w:pPr>
              <w:pStyle w:val="ListParagraph"/>
              <w:ind w:left="72"/>
              <w:rPr>
                <w:sz w:val="24"/>
                <w:szCs w:val="24"/>
              </w:rPr>
            </w:pPr>
            <w:r w:rsidRPr="007950BB">
              <w:rPr>
                <w:sz w:val="24"/>
                <w:szCs w:val="24"/>
              </w:rPr>
              <w:t>Fire extinguisher location: ______________</w:t>
            </w:r>
          </w:p>
        </w:tc>
        <w:tc>
          <w:tcPr>
            <w:tcW w:w="6048" w:type="dxa"/>
          </w:tcPr>
          <w:p w:rsidR="00721648" w:rsidRPr="00DC4D66" w:rsidRDefault="00721648" w:rsidP="00DC4D66">
            <w:pPr>
              <w:pStyle w:val="ListParagraph"/>
              <w:ind w:left="72"/>
              <w:rPr>
                <w:sz w:val="24"/>
                <w:szCs w:val="24"/>
              </w:rPr>
            </w:pPr>
          </w:p>
        </w:tc>
      </w:tr>
      <w:tr w:rsidR="00721648" w:rsidTr="00721648">
        <w:tc>
          <w:tcPr>
            <w:tcW w:w="3456" w:type="dxa"/>
          </w:tcPr>
          <w:p w:rsidR="00721648" w:rsidRPr="008F02B0" w:rsidRDefault="00721648" w:rsidP="006E1F33">
            <w:pPr>
              <w:pStyle w:val="ListParagraph"/>
              <w:numPr>
                <w:ilvl w:val="0"/>
                <w:numId w:val="18"/>
              </w:numPr>
              <w:ind w:left="255" w:hanging="255"/>
              <w:rPr>
                <w:rFonts w:ascii="Calibri" w:eastAsia="Calibri" w:hAnsi="Calibri" w:cs="Times New Roman"/>
                <w:b/>
              </w:rPr>
            </w:pPr>
            <w:r w:rsidRPr="008F02B0">
              <w:rPr>
                <w:rFonts w:ascii="Calibri" w:eastAsia="Calibri" w:hAnsi="Calibri" w:cs="Times New Roman"/>
                <w:b/>
              </w:rPr>
              <w:t>Health Inspection</w:t>
            </w:r>
            <w:r>
              <w:rPr>
                <w:rFonts w:ascii="Calibri" w:eastAsia="Calibri" w:hAnsi="Calibri" w:cs="Times New Roman"/>
                <w:b/>
              </w:rPr>
              <w:t xml:space="preserve"> </w:t>
            </w:r>
          </w:p>
          <w:p w:rsidR="00721648" w:rsidRPr="00BC0776" w:rsidRDefault="00721648" w:rsidP="002C4E92">
            <w:pPr>
              <w:rPr>
                <w:rFonts w:ascii="Calibri" w:eastAsia="Calibri" w:hAnsi="Calibri" w:cs="Times New Roman"/>
              </w:rPr>
            </w:pPr>
            <w:r w:rsidRPr="00EA4BBC">
              <w:rPr>
                <w:rFonts w:ascii="Calibri" w:eastAsia="Calibri" w:hAnsi="Calibri" w:cs="Times New Roman"/>
              </w:rPr>
              <w:t xml:space="preserve">Prior to </w:t>
            </w:r>
            <w:proofErr w:type="gramStart"/>
            <w:r w:rsidRPr="00EA4BBC">
              <w:rPr>
                <w:rFonts w:ascii="Calibri" w:eastAsia="Calibri" w:hAnsi="Calibri" w:cs="Times New Roman"/>
              </w:rPr>
              <w:t>being issued</w:t>
            </w:r>
            <w:proofErr w:type="gramEnd"/>
            <w:r w:rsidRPr="00EA4BBC">
              <w:rPr>
                <w:rFonts w:ascii="Calibri" w:eastAsia="Calibri" w:hAnsi="Calibri" w:cs="Times New Roman"/>
              </w:rPr>
              <w:t xml:space="preserve"> a license, six-month permit, or approval, the applicant for the facility shall submit to the Department a written Health Department inspection report.</w:t>
            </w:r>
            <w:r>
              <w:rPr>
                <w:rFonts w:ascii="Calibri" w:eastAsia="Calibri" w:hAnsi="Calibri" w:cs="Times New Roman"/>
              </w:rPr>
              <w:t xml:space="preserve"> </w:t>
            </w:r>
            <w:proofErr w:type="gramStart"/>
            <w:r w:rsidRPr="00EA4BBC">
              <w:rPr>
                <w:rFonts w:ascii="Calibri" w:eastAsia="Calibri" w:hAnsi="Calibri" w:cs="Times New Roman"/>
              </w:rPr>
              <w:t>Subsequent inspections ma</w:t>
            </w:r>
            <w:r>
              <w:rPr>
                <w:rFonts w:ascii="Calibri" w:eastAsia="Calibri" w:hAnsi="Calibri" w:cs="Times New Roman"/>
              </w:rPr>
              <w:t xml:space="preserve">y be requested by the licensee, </w:t>
            </w:r>
            <w:r w:rsidRPr="00EA4BBC">
              <w:rPr>
                <w:rFonts w:ascii="Calibri" w:eastAsia="Calibri" w:hAnsi="Calibri" w:cs="Times New Roman"/>
              </w:rPr>
              <w:t>member of the Board of Directors or by the Department of Human Resources</w:t>
            </w:r>
            <w:proofErr w:type="gramEnd"/>
            <w:r w:rsidRPr="00EA4BBC">
              <w:rPr>
                <w:rFonts w:ascii="Calibri" w:eastAsia="Calibri" w:hAnsi="Calibri" w:cs="Times New Roman"/>
              </w:rPr>
              <w:t xml:space="preserve">. </w:t>
            </w:r>
          </w:p>
        </w:tc>
        <w:tc>
          <w:tcPr>
            <w:tcW w:w="4639" w:type="dxa"/>
          </w:tcPr>
          <w:p w:rsidR="00721648" w:rsidRDefault="00721648" w:rsidP="007950BB">
            <w:pPr>
              <w:pStyle w:val="ListParagraph"/>
              <w:ind w:left="256" w:hanging="270"/>
              <w:rPr>
                <w:sz w:val="24"/>
                <w:szCs w:val="24"/>
              </w:rPr>
            </w:pPr>
            <w:sdt>
              <w:sdtPr>
                <w:rPr>
                  <w:sz w:val="24"/>
                  <w:szCs w:val="24"/>
                </w:rPr>
                <w:id w:val="85616384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Dining area is clean.</w:t>
            </w:r>
          </w:p>
          <w:p w:rsidR="00FC6B90" w:rsidRDefault="00FC6B90" w:rsidP="007950BB">
            <w:pPr>
              <w:pStyle w:val="ListParagraph"/>
              <w:ind w:left="256" w:hanging="270"/>
              <w:rPr>
                <w:sz w:val="24"/>
                <w:szCs w:val="24"/>
              </w:rPr>
            </w:pPr>
          </w:p>
          <w:p w:rsidR="00721648" w:rsidRDefault="00721648" w:rsidP="00C6557B">
            <w:pPr>
              <w:pStyle w:val="ListParagraph"/>
              <w:ind w:left="256" w:hanging="256"/>
              <w:rPr>
                <w:rFonts w:ascii="Calibri" w:hAnsi="Calibri" w:cs="Calibri"/>
                <w:sz w:val="24"/>
                <w:szCs w:val="24"/>
              </w:rPr>
            </w:pPr>
            <w:r w:rsidRPr="00C6557B">
              <w:rPr>
                <w:rFonts w:ascii="Segoe UI Symbol" w:hAnsi="Segoe UI Symbol" w:cs="Segoe UI Symbol"/>
                <w:sz w:val="24"/>
                <w:szCs w:val="24"/>
              </w:rPr>
              <w:t>☐</w:t>
            </w:r>
            <w:r w:rsidRPr="00C6557B">
              <w:rPr>
                <w:rFonts w:ascii="Calibri" w:hAnsi="Calibri" w:cs="Calibri"/>
                <w:sz w:val="24"/>
                <w:szCs w:val="24"/>
              </w:rPr>
              <w:t xml:space="preserve"> Dining area is accessible.</w:t>
            </w:r>
          </w:p>
          <w:p w:rsidR="00FC6B90" w:rsidRPr="00C6557B" w:rsidRDefault="00FC6B90" w:rsidP="00C6557B">
            <w:pPr>
              <w:pStyle w:val="ListParagraph"/>
              <w:ind w:left="256" w:hanging="256"/>
              <w:rPr>
                <w:rFonts w:ascii="Calibri" w:hAnsi="Calibri" w:cs="Calibri"/>
                <w:sz w:val="24"/>
                <w:szCs w:val="24"/>
              </w:rPr>
            </w:pPr>
          </w:p>
          <w:p w:rsidR="00721648" w:rsidRPr="00C6557B" w:rsidRDefault="00721648" w:rsidP="007950BB">
            <w:pPr>
              <w:pStyle w:val="ListParagraph"/>
              <w:ind w:left="256" w:hanging="270"/>
              <w:rPr>
                <w:b/>
                <w:sz w:val="24"/>
                <w:szCs w:val="24"/>
              </w:rPr>
            </w:pPr>
            <w:sdt>
              <w:sdtPr>
                <w:rPr>
                  <w:sz w:val="24"/>
                  <w:szCs w:val="24"/>
                </w:rPr>
                <w:id w:val="-10676367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Health inspection rating posted; note rating _________. </w:t>
            </w:r>
            <w:r w:rsidRPr="00C6557B">
              <w:rPr>
                <w:b/>
                <w:sz w:val="24"/>
                <w:szCs w:val="24"/>
              </w:rPr>
              <w:t>(picture)</w:t>
            </w:r>
          </w:p>
          <w:p w:rsidR="00721648" w:rsidRDefault="00721648" w:rsidP="007950BB">
            <w:pPr>
              <w:pStyle w:val="ListParagraph"/>
              <w:ind w:left="256" w:hanging="270"/>
              <w:rPr>
                <w:sz w:val="24"/>
                <w:szCs w:val="24"/>
              </w:rPr>
            </w:pPr>
          </w:p>
          <w:p w:rsidR="00721648" w:rsidRPr="00B235A4" w:rsidRDefault="00721648" w:rsidP="00B235A4">
            <w:pPr>
              <w:rPr>
                <w:sz w:val="24"/>
                <w:szCs w:val="24"/>
              </w:rPr>
            </w:pPr>
          </w:p>
        </w:tc>
        <w:tc>
          <w:tcPr>
            <w:tcW w:w="6048" w:type="dxa"/>
          </w:tcPr>
          <w:p w:rsidR="00721648" w:rsidRPr="00B235A4" w:rsidRDefault="00721648" w:rsidP="00B235A4">
            <w:pPr>
              <w:rPr>
                <w:sz w:val="24"/>
                <w:szCs w:val="24"/>
              </w:rPr>
            </w:pPr>
          </w:p>
        </w:tc>
      </w:tr>
      <w:tr w:rsidR="00721648" w:rsidTr="00721648">
        <w:tc>
          <w:tcPr>
            <w:tcW w:w="3456" w:type="dxa"/>
          </w:tcPr>
          <w:p w:rsidR="00721648" w:rsidRPr="00BC0776" w:rsidRDefault="00721648" w:rsidP="00EA4BBC">
            <w:pPr>
              <w:pStyle w:val="ListParagraph"/>
              <w:numPr>
                <w:ilvl w:val="0"/>
                <w:numId w:val="18"/>
              </w:numPr>
              <w:rPr>
                <w:b/>
              </w:rPr>
            </w:pPr>
            <w:r w:rsidRPr="00BC0776">
              <w:rPr>
                <w:b/>
              </w:rPr>
              <w:t>Grounds and Furnishings</w:t>
            </w:r>
          </w:p>
          <w:p w:rsidR="00721648" w:rsidRDefault="00721648" w:rsidP="002C4E92"/>
          <w:p w:rsidR="00721648" w:rsidRPr="00EA4BBC" w:rsidRDefault="00721648" w:rsidP="002C4E92"/>
        </w:tc>
        <w:tc>
          <w:tcPr>
            <w:tcW w:w="4639" w:type="dxa"/>
          </w:tcPr>
          <w:p w:rsidR="00721648" w:rsidRDefault="00721648" w:rsidP="00FC6B90">
            <w:pPr>
              <w:pStyle w:val="ListParagraph"/>
              <w:ind w:left="256" w:hanging="270"/>
              <w:rPr>
                <w:sz w:val="24"/>
                <w:szCs w:val="24"/>
              </w:rPr>
            </w:pPr>
            <w:sdt>
              <w:sdtPr>
                <w:rPr>
                  <w:sz w:val="24"/>
                  <w:szCs w:val="24"/>
                </w:rPr>
                <w:id w:val="-104629751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FC6B90">
              <w:rPr>
                <w:sz w:val="24"/>
                <w:szCs w:val="24"/>
              </w:rPr>
              <w:t xml:space="preserve"> Grounds </w:t>
            </w:r>
            <w:r>
              <w:rPr>
                <w:sz w:val="24"/>
                <w:szCs w:val="24"/>
              </w:rPr>
              <w:t>well-</w:t>
            </w:r>
            <w:r w:rsidR="00950F95">
              <w:rPr>
                <w:sz w:val="24"/>
                <w:szCs w:val="24"/>
              </w:rPr>
              <w:t>kept with sufficient play space</w:t>
            </w:r>
          </w:p>
          <w:p w:rsidR="00FC6B90" w:rsidRDefault="00FC6B90" w:rsidP="00FC6B90">
            <w:pPr>
              <w:pStyle w:val="ListParagraph"/>
              <w:ind w:left="256" w:hanging="270"/>
              <w:rPr>
                <w:sz w:val="24"/>
                <w:szCs w:val="24"/>
              </w:rPr>
            </w:pPr>
          </w:p>
          <w:p w:rsidR="00721648" w:rsidRDefault="00721648" w:rsidP="00FC6B90">
            <w:pPr>
              <w:pStyle w:val="ListParagraph"/>
              <w:ind w:left="256" w:hanging="270"/>
              <w:rPr>
                <w:sz w:val="24"/>
                <w:szCs w:val="24"/>
              </w:rPr>
            </w:pPr>
            <w:r w:rsidRPr="00B51F80">
              <w:rPr>
                <w:rFonts w:ascii="Segoe UI Symbol" w:hAnsi="Segoe UI Symbol" w:cs="Segoe UI Symbol"/>
                <w:sz w:val="24"/>
                <w:szCs w:val="24"/>
              </w:rPr>
              <w:t>☐</w:t>
            </w:r>
            <w:r w:rsidRPr="00B51F80">
              <w:rPr>
                <w:sz w:val="24"/>
                <w:szCs w:val="24"/>
              </w:rPr>
              <w:t xml:space="preserve"> </w:t>
            </w:r>
            <w:r>
              <w:rPr>
                <w:sz w:val="24"/>
                <w:szCs w:val="24"/>
              </w:rPr>
              <w:t>Equipment is</w:t>
            </w:r>
            <w:r w:rsidR="00950F95">
              <w:rPr>
                <w:sz w:val="24"/>
                <w:szCs w:val="24"/>
              </w:rPr>
              <w:t xml:space="preserve"> safe, functional and available</w:t>
            </w:r>
          </w:p>
          <w:p w:rsidR="00FC6B90" w:rsidRDefault="00FC6B90" w:rsidP="00FC6B90">
            <w:pPr>
              <w:pStyle w:val="ListParagraph"/>
              <w:ind w:left="256" w:hanging="270"/>
              <w:rPr>
                <w:sz w:val="24"/>
                <w:szCs w:val="24"/>
              </w:rPr>
            </w:pPr>
          </w:p>
          <w:p w:rsidR="00721648" w:rsidRDefault="00721648" w:rsidP="00FC6B90">
            <w:pPr>
              <w:pStyle w:val="ListParagraph"/>
              <w:ind w:left="256" w:hanging="270"/>
              <w:rPr>
                <w:sz w:val="24"/>
                <w:szCs w:val="24"/>
              </w:rPr>
            </w:pPr>
            <w:r w:rsidRPr="00B51F80">
              <w:rPr>
                <w:rFonts w:ascii="Segoe UI Symbol" w:hAnsi="Segoe UI Symbol" w:cs="Segoe UI Symbol"/>
                <w:sz w:val="24"/>
                <w:szCs w:val="24"/>
              </w:rPr>
              <w:t>☐</w:t>
            </w:r>
            <w:r w:rsidRPr="00B51F80">
              <w:rPr>
                <w:sz w:val="24"/>
                <w:szCs w:val="24"/>
              </w:rPr>
              <w:t xml:space="preserve"> </w:t>
            </w:r>
            <w:r w:rsidR="00FC6B90">
              <w:rPr>
                <w:sz w:val="24"/>
                <w:szCs w:val="24"/>
              </w:rPr>
              <w:t xml:space="preserve">Furnishings meet </w:t>
            </w:r>
            <w:r w:rsidR="00950F95">
              <w:rPr>
                <w:sz w:val="24"/>
                <w:szCs w:val="24"/>
              </w:rPr>
              <w:t>basic function of the building</w:t>
            </w:r>
          </w:p>
          <w:p w:rsidR="00FC6B90" w:rsidRDefault="00FC6B90" w:rsidP="00FC6B90">
            <w:pPr>
              <w:pStyle w:val="ListParagraph"/>
              <w:ind w:left="256" w:hanging="270"/>
              <w:rPr>
                <w:sz w:val="24"/>
                <w:szCs w:val="24"/>
              </w:rPr>
            </w:pPr>
          </w:p>
          <w:p w:rsidR="00721648" w:rsidRDefault="00721648" w:rsidP="00FC6B90">
            <w:pPr>
              <w:pStyle w:val="ListParagraph"/>
              <w:ind w:left="256" w:hanging="270"/>
              <w:rPr>
                <w:sz w:val="24"/>
                <w:szCs w:val="24"/>
              </w:rPr>
            </w:pPr>
            <w:r w:rsidRPr="00B51F80">
              <w:rPr>
                <w:rFonts w:ascii="Segoe UI Symbol" w:hAnsi="Segoe UI Symbol" w:cs="Segoe UI Symbol"/>
                <w:sz w:val="24"/>
                <w:szCs w:val="24"/>
              </w:rPr>
              <w:t>☐</w:t>
            </w:r>
            <w:r w:rsidRPr="00B51F80">
              <w:rPr>
                <w:sz w:val="24"/>
                <w:szCs w:val="24"/>
              </w:rPr>
              <w:t xml:space="preserve"> Furnishings </w:t>
            </w:r>
            <w:r w:rsidR="00950F95">
              <w:rPr>
                <w:sz w:val="24"/>
                <w:szCs w:val="24"/>
              </w:rPr>
              <w:t>in good condition</w:t>
            </w:r>
          </w:p>
          <w:p w:rsidR="00FC6B90" w:rsidRDefault="00FC6B90" w:rsidP="00FC6B90">
            <w:pPr>
              <w:pStyle w:val="ListParagraph"/>
              <w:ind w:left="256" w:hanging="270"/>
              <w:rPr>
                <w:sz w:val="24"/>
                <w:szCs w:val="24"/>
              </w:rPr>
            </w:pPr>
          </w:p>
          <w:p w:rsidR="00721648" w:rsidRDefault="00721648" w:rsidP="00FC6B90">
            <w:pPr>
              <w:pStyle w:val="ListParagraph"/>
              <w:ind w:left="256" w:hanging="270"/>
              <w:rPr>
                <w:sz w:val="24"/>
                <w:szCs w:val="24"/>
              </w:rPr>
            </w:pPr>
            <w:r w:rsidRPr="00B51F80">
              <w:rPr>
                <w:rFonts w:ascii="Segoe UI Symbol" w:hAnsi="Segoe UI Symbol" w:cs="Segoe UI Symbol"/>
                <w:sz w:val="24"/>
                <w:szCs w:val="24"/>
              </w:rPr>
              <w:t>☐</w:t>
            </w:r>
            <w:r w:rsidRPr="00B51F80">
              <w:rPr>
                <w:sz w:val="24"/>
                <w:szCs w:val="24"/>
              </w:rPr>
              <w:t xml:space="preserve"> Furnishings </w:t>
            </w:r>
            <w:r w:rsidR="00FC6B90">
              <w:rPr>
                <w:sz w:val="24"/>
                <w:szCs w:val="24"/>
              </w:rPr>
              <w:t>age appropriate &amp; attractive</w:t>
            </w:r>
          </w:p>
          <w:p w:rsidR="00FC6B90" w:rsidRDefault="00FC6B90" w:rsidP="00FC6B90">
            <w:pPr>
              <w:pStyle w:val="ListParagraph"/>
              <w:ind w:left="256" w:hanging="270"/>
              <w:rPr>
                <w:sz w:val="24"/>
                <w:szCs w:val="24"/>
              </w:rPr>
            </w:pPr>
          </w:p>
          <w:p w:rsidR="00721648" w:rsidRDefault="00721648" w:rsidP="00FC6B90">
            <w:pPr>
              <w:pStyle w:val="ListParagraph"/>
              <w:ind w:left="256" w:hanging="270"/>
              <w:rPr>
                <w:sz w:val="24"/>
                <w:szCs w:val="24"/>
              </w:rPr>
            </w:pPr>
            <w:r w:rsidRPr="00B51F80">
              <w:rPr>
                <w:rFonts w:ascii="Segoe UI Symbol" w:hAnsi="Segoe UI Symbol" w:cs="Segoe UI Symbol"/>
                <w:sz w:val="24"/>
                <w:szCs w:val="24"/>
              </w:rPr>
              <w:t>☐</w:t>
            </w:r>
            <w:r w:rsidRPr="00B51F80">
              <w:rPr>
                <w:sz w:val="24"/>
                <w:szCs w:val="24"/>
              </w:rPr>
              <w:t xml:space="preserve"> </w:t>
            </w:r>
            <w:r w:rsidR="00950F95">
              <w:rPr>
                <w:sz w:val="24"/>
                <w:szCs w:val="24"/>
              </w:rPr>
              <w:t>Furnishings are durable</w:t>
            </w:r>
          </w:p>
          <w:p w:rsidR="00950F95" w:rsidRDefault="00950F95" w:rsidP="00FC6B90">
            <w:pPr>
              <w:pStyle w:val="ListParagraph"/>
              <w:ind w:left="256" w:hanging="270"/>
              <w:rPr>
                <w:sz w:val="24"/>
                <w:szCs w:val="24"/>
              </w:rPr>
            </w:pPr>
          </w:p>
          <w:p w:rsidR="00FC6B90" w:rsidRPr="00FC6B90" w:rsidRDefault="00FC6B90" w:rsidP="00FC6B90">
            <w:pPr>
              <w:pStyle w:val="ListParagraph"/>
              <w:ind w:left="256" w:hanging="270"/>
              <w:rPr>
                <w:sz w:val="24"/>
                <w:szCs w:val="24"/>
              </w:rPr>
            </w:pPr>
          </w:p>
        </w:tc>
        <w:tc>
          <w:tcPr>
            <w:tcW w:w="6048" w:type="dxa"/>
          </w:tcPr>
          <w:p w:rsidR="00721648" w:rsidRPr="00B235A4" w:rsidRDefault="00721648" w:rsidP="00B235A4">
            <w:pPr>
              <w:pStyle w:val="ListParagraph"/>
              <w:ind w:left="72"/>
              <w:rPr>
                <w:sz w:val="24"/>
                <w:szCs w:val="24"/>
              </w:rPr>
            </w:pPr>
          </w:p>
        </w:tc>
      </w:tr>
      <w:tr w:rsidR="00721648" w:rsidTr="00721648">
        <w:tc>
          <w:tcPr>
            <w:tcW w:w="3456" w:type="dxa"/>
            <w:tcBorders>
              <w:top w:val="single" w:sz="4" w:space="0" w:color="auto"/>
            </w:tcBorders>
            <w:shd w:val="clear" w:color="auto" w:fill="A6A6A6" w:themeFill="background1" w:themeFillShade="A6"/>
          </w:tcPr>
          <w:p w:rsidR="00721648" w:rsidRPr="00BE3B82" w:rsidRDefault="00721648" w:rsidP="00E0456C">
            <w:pPr>
              <w:rPr>
                <w:b/>
                <w:sz w:val="28"/>
                <w:szCs w:val="28"/>
              </w:rPr>
            </w:pPr>
            <w:r>
              <w:rPr>
                <w:b/>
                <w:sz w:val="28"/>
                <w:szCs w:val="28"/>
              </w:rPr>
              <w:lastRenderedPageBreak/>
              <w:t xml:space="preserve">Section II: Living Unit </w:t>
            </w:r>
          </w:p>
        </w:tc>
        <w:tc>
          <w:tcPr>
            <w:tcW w:w="4639" w:type="dxa"/>
            <w:tcBorders>
              <w:top w:val="single" w:sz="4" w:space="0" w:color="auto"/>
            </w:tcBorders>
            <w:shd w:val="clear" w:color="auto" w:fill="A6A6A6" w:themeFill="background1" w:themeFillShade="A6"/>
          </w:tcPr>
          <w:p w:rsidR="00721648" w:rsidRDefault="00721648" w:rsidP="00E0456C">
            <w:pPr>
              <w:rPr>
                <w:b/>
                <w:sz w:val="28"/>
                <w:szCs w:val="28"/>
              </w:rPr>
            </w:pPr>
            <w:r>
              <w:rPr>
                <w:b/>
                <w:sz w:val="28"/>
                <w:szCs w:val="28"/>
              </w:rPr>
              <w:t>Checklist</w:t>
            </w:r>
          </w:p>
        </w:tc>
        <w:tc>
          <w:tcPr>
            <w:tcW w:w="6048" w:type="dxa"/>
            <w:tcBorders>
              <w:top w:val="single" w:sz="4" w:space="0" w:color="auto"/>
            </w:tcBorders>
            <w:shd w:val="clear" w:color="auto" w:fill="A6A6A6" w:themeFill="background1" w:themeFillShade="A6"/>
          </w:tcPr>
          <w:p w:rsidR="00721648" w:rsidRDefault="00721648" w:rsidP="00E0456C">
            <w:pPr>
              <w:rPr>
                <w:b/>
                <w:sz w:val="28"/>
                <w:szCs w:val="28"/>
              </w:rPr>
            </w:pPr>
            <w:r>
              <w:rPr>
                <w:b/>
                <w:sz w:val="28"/>
                <w:szCs w:val="28"/>
              </w:rPr>
              <w:t>If YES, List Evidence to Support</w:t>
            </w:r>
          </w:p>
          <w:p w:rsidR="00721648" w:rsidRPr="00435ECB" w:rsidRDefault="00721648" w:rsidP="00E0456C">
            <w:pPr>
              <w:rPr>
                <w:b/>
                <w:sz w:val="28"/>
                <w:szCs w:val="28"/>
              </w:rPr>
            </w:pPr>
            <w:r>
              <w:rPr>
                <w:b/>
                <w:sz w:val="28"/>
                <w:szCs w:val="28"/>
              </w:rPr>
              <w:t>If NO, Explain Why</w:t>
            </w:r>
          </w:p>
        </w:tc>
      </w:tr>
      <w:tr w:rsidR="00721648" w:rsidTr="00721648">
        <w:tc>
          <w:tcPr>
            <w:tcW w:w="3456" w:type="dxa"/>
          </w:tcPr>
          <w:p w:rsidR="00721648" w:rsidRPr="002C4E92" w:rsidRDefault="00721648" w:rsidP="00EA4BBC">
            <w:pPr>
              <w:pStyle w:val="ListParagraph"/>
              <w:numPr>
                <w:ilvl w:val="0"/>
                <w:numId w:val="20"/>
              </w:numPr>
              <w:rPr>
                <w:b/>
              </w:rPr>
            </w:pPr>
            <w:r>
              <w:rPr>
                <w:b/>
              </w:rPr>
              <w:t>Living Unit</w:t>
            </w:r>
            <w:r w:rsidR="00C70A76">
              <w:rPr>
                <w:b/>
              </w:rPr>
              <w:t>/Dayroom</w:t>
            </w:r>
          </w:p>
          <w:p w:rsidR="00721648" w:rsidRPr="002C4E92" w:rsidRDefault="00721648" w:rsidP="00AA54BF">
            <w:pPr>
              <w:pStyle w:val="ListParagraph"/>
              <w:ind w:left="0"/>
            </w:pPr>
            <w:r w:rsidRPr="002C4E92">
              <w:t>Living units shall accommodate groups not to exceed 10 children per living unit, but with a</w:t>
            </w:r>
            <w:r w:rsidRPr="002C4E92">
              <w:rPr>
                <w:u w:val="single"/>
              </w:rPr>
              <w:t xml:space="preserve"> </w:t>
            </w:r>
            <w:r w:rsidRPr="002C4E92">
              <w:t>maximum of two living units in a single building.</w:t>
            </w:r>
          </w:p>
          <w:p w:rsidR="00721648" w:rsidRDefault="00721648" w:rsidP="00AA54BF">
            <w:pPr>
              <w:pStyle w:val="ListParagraph"/>
              <w:ind w:left="0"/>
              <w:rPr>
                <w:sz w:val="24"/>
                <w:szCs w:val="24"/>
                <w:u w:val="single"/>
              </w:rPr>
            </w:pPr>
          </w:p>
          <w:p w:rsidR="00721648" w:rsidRPr="00BC0776" w:rsidRDefault="00721648" w:rsidP="005A6E24">
            <w:pPr>
              <w:pStyle w:val="ListParagraph"/>
              <w:ind w:left="0" w:hanging="720"/>
              <w:rPr>
                <w:sz w:val="24"/>
                <w:szCs w:val="24"/>
                <w:u w:val="single"/>
              </w:rPr>
            </w:pPr>
          </w:p>
        </w:tc>
        <w:tc>
          <w:tcPr>
            <w:tcW w:w="4639" w:type="dxa"/>
          </w:tcPr>
          <w:p w:rsidR="00721648" w:rsidRPr="00E0456C" w:rsidRDefault="00721648" w:rsidP="0007491B">
            <w:pPr>
              <w:ind w:left="256" w:hanging="256"/>
              <w:rPr>
                <w:rFonts w:cstheme="minorHAnsi"/>
                <w:sz w:val="24"/>
                <w:szCs w:val="24"/>
              </w:rPr>
            </w:pPr>
            <w:r w:rsidRPr="00E0456C">
              <w:rPr>
                <w:rFonts w:ascii="Segoe UI Symbol" w:hAnsi="Segoe UI Symbol" w:cs="Segoe UI Symbol"/>
                <w:sz w:val="24"/>
                <w:szCs w:val="24"/>
              </w:rPr>
              <w:t>☐</w:t>
            </w:r>
            <w:r w:rsidRPr="00E0456C">
              <w:rPr>
                <w:rFonts w:cstheme="minorHAnsi"/>
                <w:sz w:val="24"/>
                <w:szCs w:val="24"/>
              </w:rPr>
              <w:t xml:space="preserve"> Dayroom/common area </w:t>
            </w:r>
            <w:r w:rsidR="003047BC">
              <w:rPr>
                <w:rFonts w:cstheme="minorHAnsi"/>
                <w:sz w:val="24"/>
                <w:szCs w:val="24"/>
              </w:rPr>
              <w:t>to relax</w:t>
            </w:r>
          </w:p>
          <w:p w:rsidR="00721648" w:rsidRPr="00E0456C" w:rsidRDefault="00721648" w:rsidP="0007491B">
            <w:pPr>
              <w:ind w:left="256" w:hanging="256"/>
              <w:rPr>
                <w:rFonts w:cstheme="minorHAnsi"/>
                <w:sz w:val="24"/>
                <w:szCs w:val="24"/>
              </w:rPr>
            </w:pPr>
            <w:r w:rsidRPr="00E0456C">
              <w:rPr>
                <w:rFonts w:ascii="Segoe UI Symbol" w:hAnsi="Segoe UI Symbol" w:cs="Segoe UI Symbol"/>
                <w:sz w:val="24"/>
                <w:szCs w:val="24"/>
              </w:rPr>
              <w:t>☐</w:t>
            </w:r>
            <w:r w:rsidRPr="00E0456C">
              <w:rPr>
                <w:rFonts w:cstheme="minorHAnsi"/>
                <w:sz w:val="24"/>
                <w:szCs w:val="24"/>
              </w:rPr>
              <w:t xml:space="preserve"> </w:t>
            </w:r>
            <w:r w:rsidR="003047BC">
              <w:rPr>
                <w:rFonts w:cstheme="minorHAnsi"/>
                <w:sz w:val="24"/>
                <w:szCs w:val="24"/>
              </w:rPr>
              <w:t>Working</w:t>
            </w:r>
            <w:r w:rsidR="009549F8">
              <w:rPr>
                <w:rFonts w:cstheme="minorHAnsi"/>
                <w:sz w:val="24"/>
                <w:szCs w:val="24"/>
              </w:rPr>
              <w:t xml:space="preserve"> mounted</w:t>
            </w:r>
            <w:r w:rsidR="003047BC">
              <w:rPr>
                <w:rFonts w:cstheme="minorHAnsi"/>
                <w:sz w:val="24"/>
                <w:szCs w:val="24"/>
              </w:rPr>
              <w:t xml:space="preserve"> T.V.</w:t>
            </w:r>
          </w:p>
          <w:p w:rsidR="00721648" w:rsidRPr="00E0456C" w:rsidRDefault="00721648" w:rsidP="0007491B">
            <w:pPr>
              <w:ind w:left="256" w:hanging="256"/>
              <w:rPr>
                <w:rFonts w:cstheme="minorHAnsi"/>
                <w:sz w:val="24"/>
                <w:szCs w:val="24"/>
              </w:rPr>
            </w:pPr>
            <w:r w:rsidRPr="00E0456C">
              <w:rPr>
                <w:rFonts w:ascii="Segoe UI Symbol" w:hAnsi="Segoe UI Symbol" w:cs="Segoe UI Symbol"/>
                <w:sz w:val="24"/>
                <w:szCs w:val="24"/>
              </w:rPr>
              <w:t>☐</w:t>
            </w:r>
            <w:r w:rsidRPr="00E0456C">
              <w:rPr>
                <w:rFonts w:cstheme="minorHAnsi"/>
                <w:sz w:val="24"/>
                <w:szCs w:val="24"/>
              </w:rPr>
              <w:t xml:space="preserve"> </w:t>
            </w:r>
            <w:r w:rsidR="003047BC">
              <w:rPr>
                <w:rFonts w:cstheme="minorHAnsi"/>
                <w:sz w:val="24"/>
                <w:szCs w:val="24"/>
              </w:rPr>
              <w:t>Ample furniture for activities</w:t>
            </w:r>
            <w:r w:rsidR="00950F95">
              <w:rPr>
                <w:rFonts w:cstheme="minorHAnsi"/>
                <w:sz w:val="24"/>
                <w:szCs w:val="24"/>
              </w:rPr>
              <w:t>, games</w:t>
            </w:r>
          </w:p>
          <w:p w:rsidR="00721648" w:rsidRPr="00E0456C" w:rsidRDefault="00721648" w:rsidP="0007491B">
            <w:pPr>
              <w:ind w:left="256" w:hanging="256"/>
              <w:rPr>
                <w:rFonts w:cstheme="minorHAnsi"/>
                <w:sz w:val="24"/>
                <w:szCs w:val="24"/>
              </w:rPr>
            </w:pPr>
            <w:r w:rsidRPr="00E0456C">
              <w:rPr>
                <w:rFonts w:ascii="Segoe UI Symbol" w:hAnsi="Segoe UI Symbol" w:cs="Segoe UI Symbol"/>
                <w:sz w:val="24"/>
                <w:szCs w:val="24"/>
              </w:rPr>
              <w:t>☐</w:t>
            </w:r>
            <w:r w:rsidRPr="00E0456C">
              <w:rPr>
                <w:rFonts w:cstheme="minorHAnsi"/>
                <w:sz w:val="24"/>
                <w:szCs w:val="24"/>
              </w:rPr>
              <w:t xml:space="preserve"> </w:t>
            </w:r>
            <w:r w:rsidR="003047BC">
              <w:rPr>
                <w:rFonts w:cstheme="minorHAnsi"/>
                <w:sz w:val="24"/>
                <w:szCs w:val="24"/>
              </w:rPr>
              <w:t xml:space="preserve">Furniture </w:t>
            </w:r>
            <w:r w:rsidRPr="00E0456C">
              <w:rPr>
                <w:rFonts w:cstheme="minorHAnsi"/>
                <w:sz w:val="24"/>
                <w:szCs w:val="24"/>
              </w:rPr>
              <w:t>clean/</w:t>
            </w:r>
            <w:r w:rsidR="003047BC">
              <w:rPr>
                <w:rFonts w:cstheme="minorHAnsi"/>
                <w:sz w:val="24"/>
                <w:szCs w:val="24"/>
              </w:rPr>
              <w:t>good condition</w:t>
            </w:r>
          </w:p>
          <w:p w:rsidR="00721648" w:rsidRPr="00E0456C" w:rsidRDefault="00721648" w:rsidP="0007491B">
            <w:pPr>
              <w:ind w:left="256" w:hanging="256"/>
              <w:rPr>
                <w:rFonts w:cstheme="minorHAnsi"/>
                <w:sz w:val="24"/>
                <w:szCs w:val="24"/>
              </w:rPr>
            </w:pPr>
            <w:r w:rsidRPr="00E0456C">
              <w:rPr>
                <w:rFonts w:ascii="Segoe UI Symbol" w:hAnsi="Segoe UI Symbol" w:cs="Segoe UI Symbol"/>
                <w:sz w:val="24"/>
                <w:szCs w:val="24"/>
              </w:rPr>
              <w:t>☐</w:t>
            </w:r>
            <w:r w:rsidRPr="00E0456C">
              <w:rPr>
                <w:rFonts w:cstheme="minorHAnsi"/>
                <w:sz w:val="24"/>
                <w:szCs w:val="24"/>
              </w:rPr>
              <w:t xml:space="preserve"> </w:t>
            </w:r>
            <w:r w:rsidR="003047BC">
              <w:rPr>
                <w:rFonts w:cstheme="minorHAnsi"/>
                <w:sz w:val="24"/>
                <w:szCs w:val="24"/>
              </w:rPr>
              <w:t>No graffiti on walls</w:t>
            </w:r>
          </w:p>
          <w:p w:rsidR="00721648" w:rsidRPr="00E0456C" w:rsidRDefault="00721648" w:rsidP="0007491B">
            <w:pPr>
              <w:ind w:left="256" w:hanging="256"/>
              <w:rPr>
                <w:rFonts w:cstheme="minorHAnsi"/>
                <w:sz w:val="24"/>
                <w:szCs w:val="24"/>
              </w:rPr>
            </w:pPr>
            <w:r w:rsidRPr="00E0456C">
              <w:rPr>
                <w:rFonts w:ascii="Segoe UI Symbol" w:hAnsi="Segoe UI Symbol" w:cs="Segoe UI Symbol"/>
                <w:sz w:val="24"/>
                <w:szCs w:val="24"/>
              </w:rPr>
              <w:t>☐</w:t>
            </w:r>
            <w:r w:rsidR="003047BC">
              <w:rPr>
                <w:rFonts w:cstheme="minorHAnsi"/>
                <w:sz w:val="24"/>
                <w:szCs w:val="24"/>
              </w:rPr>
              <w:t xml:space="preserve"> Adequate lighting</w:t>
            </w:r>
          </w:p>
          <w:p w:rsidR="00721648" w:rsidRPr="00E0456C" w:rsidRDefault="00721648" w:rsidP="0007491B">
            <w:pPr>
              <w:ind w:left="256" w:hanging="256"/>
              <w:rPr>
                <w:rFonts w:cstheme="minorHAnsi"/>
                <w:sz w:val="24"/>
                <w:szCs w:val="24"/>
              </w:rPr>
            </w:pPr>
            <w:r w:rsidRPr="00E0456C">
              <w:rPr>
                <w:rFonts w:ascii="Segoe UI Symbol" w:hAnsi="Segoe UI Symbol" w:cs="Segoe UI Symbol"/>
                <w:sz w:val="24"/>
                <w:szCs w:val="24"/>
              </w:rPr>
              <w:t>☐</w:t>
            </w:r>
            <w:r w:rsidRPr="00E0456C">
              <w:rPr>
                <w:rFonts w:cstheme="minorHAnsi"/>
                <w:sz w:val="24"/>
                <w:szCs w:val="24"/>
              </w:rPr>
              <w:t xml:space="preserve"> Light </w:t>
            </w:r>
            <w:r w:rsidR="003047BC">
              <w:rPr>
                <w:rFonts w:cstheme="minorHAnsi"/>
                <w:sz w:val="24"/>
                <w:szCs w:val="24"/>
              </w:rPr>
              <w:t xml:space="preserve">fixtures </w:t>
            </w:r>
            <w:r w:rsidRPr="00E0456C">
              <w:rPr>
                <w:rFonts w:cstheme="minorHAnsi"/>
                <w:sz w:val="24"/>
                <w:szCs w:val="24"/>
              </w:rPr>
              <w:t>covered/</w:t>
            </w:r>
            <w:r w:rsidR="003047BC">
              <w:rPr>
                <w:rFonts w:cstheme="minorHAnsi"/>
                <w:sz w:val="24"/>
                <w:szCs w:val="24"/>
              </w:rPr>
              <w:t>secure/operable</w:t>
            </w:r>
          </w:p>
          <w:p w:rsidR="00721648" w:rsidRPr="00E0456C" w:rsidRDefault="00721648" w:rsidP="0007491B">
            <w:pPr>
              <w:ind w:left="256" w:hanging="256"/>
              <w:rPr>
                <w:rFonts w:cstheme="minorHAnsi"/>
                <w:sz w:val="24"/>
                <w:szCs w:val="24"/>
              </w:rPr>
            </w:pPr>
            <w:r w:rsidRPr="00E0456C">
              <w:rPr>
                <w:rFonts w:ascii="Segoe UI Symbol" w:hAnsi="Segoe UI Symbol" w:cs="Segoe UI Symbol"/>
                <w:sz w:val="24"/>
                <w:szCs w:val="24"/>
              </w:rPr>
              <w:t>☐</w:t>
            </w:r>
            <w:r w:rsidRPr="00E0456C">
              <w:rPr>
                <w:rFonts w:cstheme="minorHAnsi"/>
                <w:sz w:val="24"/>
                <w:szCs w:val="24"/>
              </w:rPr>
              <w:t xml:space="preserve"> Walls free of holes</w:t>
            </w:r>
            <w:r w:rsidR="00C70A76">
              <w:rPr>
                <w:rFonts w:cstheme="minorHAnsi"/>
                <w:sz w:val="24"/>
                <w:szCs w:val="24"/>
              </w:rPr>
              <w:t xml:space="preserve"> &amp;</w:t>
            </w:r>
            <w:r w:rsidR="003047BC">
              <w:rPr>
                <w:rFonts w:cstheme="minorHAnsi"/>
                <w:sz w:val="24"/>
                <w:szCs w:val="24"/>
              </w:rPr>
              <w:t xml:space="preserve"> damage</w:t>
            </w:r>
          </w:p>
          <w:p w:rsidR="00721648" w:rsidRPr="00E0456C" w:rsidRDefault="00721648" w:rsidP="0007491B">
            <w:pPr>
              <w:ind w:left="256" w:hanging="256"/>
              <w:rPr>
                <w:rFonts w:cstheme="minorHAnsi"/>
                <w:sz w:val="24"/>
                <w:szCs w:val="24"/>
              </w:rPr>
            </w:pPr>
            <w:r w:rsidRPr="00E0456C">
              <w:rPr>
                <w:rFonts w:ascii="Segoe UI Symbol" w:hAnsi="Segoe UI Symbol" w:cs="Segoe UI Symbol"/>
                <w:sz w:val="24"/>
                <w:szCs w:val="24"/>
              </w:rPr>
              <w:t>☐</w:t>
            </w:r>
            <w:r w:rsidRPr="00E0456C">
              <w:rPr>
                <w:rFonts w:cstheme="minorHAnsi"/>
                <w:sz w:val="24"/>
                <w:szCs w:val="24"/>
              </w:rPr>
              <w:t xml:space="preserve"> </w:t>
            </w:r>
            <w:r w:rsidR="003047BC">
              <w:rPr>
                <w:rFonts w:cstheme="minorHAnsi"/>
                <w:sz w:val="24"/>
                <w:szCs w:val="24"/>
              </w:rPr>
              <w:t>Windows secure/not damaged</w:t>
            </w:r>
          </w:p>
          <w:p w:rsidR="00721648" w:rsidRPr="00E0456C" w:rsidRDefault="00721648" w:rsidP="0007491B">
            <w:pPr>
              <w:ind w:left="256" w:hanging="256"/>
              <w:rPr>
                <w:rFonts w:cstheme="minorHAnsi"/>
                <w:sz w:val="24"/>
                <w:szCs w:val="24"/>
              </w:rPr>
            </w:pPr>
            <w:r w:rsidRPr="00E0456C">
              <w:rPr>
                <w:rFonts w:ascii="Segoe UI Symbol" w:hAnsi="Segoe UI Symbol" w:cs="Segoe UI Symbol"/>
                <w:sz w:val="24"/>
                <w:szCs w:val="24"/>
              </w:rPr>
              <w:t>☐</w:t>
            </w:r>
            <w:r w:rsidRPr="00E0456C">
              <w:rPr>
                <w:rFonts w:cstheme="minorHAnsi"/>
                <w:sz w:val="24"/>
                <w:szCs w:val="24"/>
              </w:rPr>
              <w:t xml:space="preserve"> </w:t>
            </w:r>
            <w:r w:rsidR="003047BC">
              <w:rPr>
                <w:rFonts w:cstheme="minorHAnsi"/>
                <w:sz w:val="24"/>
                <w:szCs w:val="24"/>
              </w:rPr>
              <w:t xml:space="preserve">Flooring </w:t>
            </w:r>
            <w:r w:rsidRPr="00E0456C">
              <w:rPr>
                <w:rFonts w:cstheme="minorHAnsi"/>
                <w:sz w:val="24"/>
                <w:szCs w:val="24"/>
              </w:rPr>
              <w:t>good condition (i.e., no broken/</w:t>
            </w:r>
            <w:r w:rsidR="003047BC">
              <w:rPr>
                <w:rFonts w:cstheme="minorHAnsi"/>
                <w:sz w:val="24"/>
                <w:szCs w:val="24"/>
              </w:rPr>
              <w:t>loose tiles)</w:t>
            </w:r>
          </w:p>
          <w:p w:rsidR="00721648" w:rsidRPr="00E0456C" w:rsidRDefault="00721648" w:rsidP="005A6E24">
            <w:pPr>
              <w:ind w:left="256" w:hanging="256"/>
              <w:rPr>
                <w:rFonts w:cstheme="minorHAnsi"/>
                <w:sz w:val="24"/>
                <w:szCs w:val="24"/>
              </w:rPr>
            </w:pPr>
            <w:r w:rsidRPr="00E0456C">
              <w:rPr>
                <w:rFonts w:ascii="Segoe UI Symbol" w:hAnsi="Segoe UI Symbol" w:cs="Segoe UI Symbol"/>
                <w:sz w:val="24"/>
                <w:szCs w:val="24"/>
              </w:rPr>
              <w:t>☐</w:t>
            </w:r>
            <w:r w:rsidRPr="00E0456C">
              <w:rPr>
                <w:rFonts w:cstheme="minorHAnsi"/>
                <w:sz w:val="24"/>
                <w:szCs w:val="24"/>
              </w:rPr>
              <w:t xml:space="preserve"> </w:t>
            </w:r>
            <w:r w:rsidR="003047BC">
              <w:rPr>
                <w:rFonts w:cstheme="minorHAnsi"/>
                <w:sz w:val="24"/>
                <w:szCs w:val="24"/>
              </w:rPr>
              <w:t>Covered switch plates/secure</w:t>
            </w:r>
          </w:p>
          <w:p w:rsidR="00721648" w:rsidRPr="00E0456C" w:rsidRDefault="00721648" w:rsidP="005A6E24">
            <w:pPr>
              <w:ind w:left="256" w:hanging="256"/>
              <w:rPr>
                <w:rFonts w:cstheme="minorHAnsi"/>
                <w:sz w:val="24"/>
                <w:szCs w:val="24"/>
              </w:rPr>
            </w:pPr>
            <w:r w:rsidRPr="00E0456C">
              <w:rPr>
                <w:rFonts w:ascii="Segoe UI Symbol" w:hAnsi="Segoe UI Symbol" w:cs="Segoe UI Symbol"/>
                <w:sz w:val="24"/>
                <w:szCs w:val="24"/>
              </w:rPr>
              <w:t>☐</w:t>
            </w:r>
            <w:r w:rsidRPr="00E0456C">
              <w:rPr>
                <w:rFonts w:cstheme="minorHAnsi"/>
                <w:sz w:val="24"/>
                <w:szCs w:val="24"/>
              </w:rPr>
              <w:t xml:space="preserve"> </w:t>
            </w:r>
            <w:r w:rsidR="003047BC">
              <w:rPr>
                <w:rFonts w:cstheme="minorHAnsi"/>
                <w:sz w:val="24"/>
                <w:szCs w:val="24"/>
              </w:rPr>
              <w:t>Doors/fixtures good condition</w:t>
            </w:r>
          </w:p>
          <w:p w:rsidR="00721648" w:rsidRDefault="00721648" w:rsidP="00C70A76">
            <w:pPr>
              <w:ind w:left="256" w:hanging="256"/>
              <w:rPr>
                <w:rFonts w:cstheme="minorHAnsi"/>
                <w:sz w:val="24"/>
                <w:szCs w:val="24"/>
              </w:rPr>
            </w:pPr>
            <w:r w:rsidRPr="00E0456C">
              <w:rPr>
                <w:rFonts w:ascii="Segoe UI Symbol" w:hAnsi="Segoe UI Symbol" w:cs="Segoe UI Symbol"/>
                <w:sz w:val="24"/>
                <w:szCs w:val="24"/>
              </w:rPr>
              <w:t>☐</w:t>
            </w:r>
            <w:r w:rsidRPr="00E0456C">
              <w:rPr>
                <w:rFonts w:cstheme="minorHAnsi"/>
                <w:sz w:val="24"/>
                <w:szCs w:val="24"/>
              </w:rPr>
              <w:t xml:space="preserve"> </w:t>
            </w:r>
            <w:r w:rsidR="003047BC">
              <w:rPr>
                <w:rFonts w:cstheme="minorHAnsi"/>
                <w:sz w:val="24"/>
                <w:szCs w:val="24"/>
              </w:rPr>
              <w:t xml:space="preserve">Door fixtures are </w:t>
            </w:r>
            <w:r w:rsidR="00C70A76">
              <w:rPr>
                <w:rFonts w:cstheme="minorHAnsi"/>
                <w:sz w:val="24"/>
                <w:szCs w:val="24"/>
              </w:rPr>
              <w:t>ligature resistant</w:t>
            </w:r>
          </w:p>
          <w:p w:rsidR="00990CA8" w:rsidRPr="00E0456C" w:rsidRDefault="00990CA8" w:rsidP="00C70A76">
            <w:pPr>
              <w:ind w:left="256" w:hanging="256"/>
              <w:rPr>
                <w:rFonts w:cstheme="minorHAnsi"/>
                <w:sz w:val="24"/>
                <w:szCs w:val="24"/>
              </w:rPr>
            </w:pPr>
            <w:sdt>
              <w:sdtPr>
                <w:rPr>
                  <w:rFonts w:cstheme="minorHAnsi"/>
                  <w:sz w:val="24"/>
                  <w:szCs w:val="24"/>
                </w:rPr>
                <w:id w:val="-184369808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No trash bags</w:t>
            </w:r>
          </w:p>
        </w:tc>
        <w:tc>
          <w:tcPr>
            <w:tcW w:w="6048" w:type="dxa"/>
          </w:tcPr>
          <w:p w:rsidR="00721648" w:rsidRPr="00D73E25" w:rsidRDefault="00721648" w:rsidP="00721B61">
            <w:pPr>
              <w:rPr>
                <w:sz w:val="24"/>
                <w:szCs w:val="24"/>
              </w:rPr>
            </w:pPr>
          </w:p>
        </w:tc>
      </w:tr>
      <w:tr w:rsidR="00721648" w:rsidTr="00721648">
        <w:tc>
          <w:tcPr>
            <w:tcW w:w="3456" w:type="dxa"/>
          </w:tcPr>
          <w:p w:rsidR="00721648" w:rsidRPr="005A6E24" w:rsidRDefault="00721648" w:rsidP="005A6E24">
            <w:pPr>
              <w:pStyle w:val="ListParagraph"/>
              <w:numPr>
                <w:ilvl w:val="0"/>
                <w:numId w:val="20"/>
              </w:numPr>
              <w:rPr>
                <w:b/>
              </w:rPr>
            </w:pPr>
            <w:r w:rsidRPr="005A6E24">
              <w:rPr>
                <w:b/>
              </w:rPr>
              <w:t xml:space="preserve">Ventilation, Heating, Cooling, Lighting and Telephones </w:t>
            </w:r>
          </w:p>
          <w:p w:rsidR="00721648" w:rsidRPr="002C4E92" w:rsidRDefault="00721648" w:rsidP="00D42055">
            <w:pPr>
              <w:pStyle w:val="ListParagraph"/>
              <w:ind w:left="360"/>
              <w:rPr>
                <w:b/>
              </w:rPr>
            </w:pPr>
          </w:p>
        </w:tc>
        <w:tc>
          <w:tcPr>
            <w:tcW w:w="4639" w:type="dxa"/>
          </w:tcPr>
          <w:p w:rsidR="00721648" w:rsidRPr="00E0456C" w:rsidRDefault="00721648" w:rsidP="00E0456C">
            <w:pPr>
              <w:ind w:left="346" w:hanging="360"/>
              <w:rPr>
                <w:rFonts w:cstheme="minorHAnsi"/>
                <w:sz w:val="24"/>
                <w:szCs w:val="24"/>
              </w:rPr>
            </w:pPr>
            <w:sdt>
              <w:sdtPr>
                <w:rPr>
                  <w:rFonts w:cstheme="minorHAnsi"/>
                  <w:sz w:val="24"/>
                  <w:szCs w:val="24"/>
                </w:rPr>
                <w:id w:val="-1709018353"/>
                <w14:checkbox>
                  <w14:checked w14:val="0"/>
                  <w14:checkedState w14:val="2612" w14:font="MS Gothic"/>
                  <w14:uncheckedState w14:val="2610" w14:font="MS Gothic"/>
                </w14:checkbox>
              </w:sdtPr>
              <w:sdtContent>
                <w:r w:rsidRPr="00E0456C">
                  <w:rPr>
                    <w:rFonts w:ascii="Segoe UI Symbol" w:eastAsia="MS Gothic" w:hAnsi="Segoe UI Symbol" w:cs="Segoe UI Symbol"/>
                    <w:sz w:val="24"/>
                    <w:szCs w:val="24"/>
                  </w:rPr>
                  <w:t>☐</w:t>
                </w:r>
              </w:sdtContent>
            </w:sdt>
            <w:r w:rsidRPr="00E0456C">
              <w:rPr>
                <w:rFonts w:cstheme="minorHAnsi"/>
                <w:sz w:val="24"/>
                <w:szCs w:val="24"/>
              </w:rPr>
              <w:t xml:space="preserve"> Adequate ventilation in all areas of </w:t>
            </w:r>
            <w:r w:rsidR="003047BC">
              <w:rPr>
                <w:rFonts w:cstheme="minorHAnsi"/>
                <w:sz w:val="24"/>
                <w:szCs w:val="24"/>
              </w:rPr>
              <w:t>facility</w:t>
            </w:r>
          </w:p>
          <w:p w:rsidR="00721648" w:rsidRPr="00E0456C" w:rsidRDefault="00721648" w:rsidP="00D42055">
            <w:pPr>
              <w:ind w:left="346" w:hanging="346"/>
              <w:rPr>
                <w:rFonts w:cstheme="minorHAnsi"/>
                <w:sz w:val="24"/>
                <w:szCs w:val="24"/>
              </w:rPr>
            </w:pPr>
            <w:sdt>
              <w:sdtPr>
                <w:rPr>
                  <w:rFonts w:cstheme="minorHAnsi"/>
                  <w:sz w:val="24"/>
                  <w:szCs w:val="24"/>
                </w:rPr>
                <w:id w:val="1860540368"/>
                <w14:checkbox>
                  <w14:checked w14:val="0"/>
                  <w14:checkedState w14:val="2612" w14:font="MS Gothic"/>
                  <w14:uncheckedState w14:val="2610" w14:font="MS Gothic"/>
                </w14:checkbox>
              </w:sdtPr>
              <w:sdtContent>
                <w:r w:rsidRPr="00E0456C">
                  <w:rPr>
                    <w:rFonts w:ascii="Segoe UI Symbol" w:eastAsia="MS Gothic" w:hAnsi="Segoe UI Symbol" w:cs="Segoe UI Symbol"/>
                    <w:sz w:val="24"/>
                    <w:szCs w:val="24"/>
                  </w:rPr>
                  <w:t>☐</w:t>
                </w:r>
              </w:sdtContent>
            </w:sdt>
            <w:r w:rsidRPr="00E0456C">
              <w:rPr>
                <w:rFonts w:cstheme="minorHAnsi"/>
                <w:sz w:val="24"/>
                <w:szCs w:val="24"/>
              </w:rPr>
              <w:t xml:space="preserve"> Screens provided for all windows, unless build</w:t>
            </w:r>
            <w:r w:rsidR="003047BC">
              <w:rPr>
                <w:rFonts w:cstheme="minorHAnsi"/>
                <w:sz w:val="24"/>
                <w:szCs w:val="24"/>
              </w:rPr>
              <w:t>ing is totally air-conditioned</w:t>
            </w:r>
          </w:p>
          <w:p w:rsidR="00721648" w:rsidRPr="00E0456C" w:rsidRDefault="00721648" w:rsidP="00D42055">
            <w:pPr>
              <w:ind w:left="346" w:hanging="346"/>
              <w:rPr>
                <w:rFonts w:cstheme="minorHAnsi"/>
                <w:sz w:val="24"/>
                <w:szCs w:val="24"/>
              </w:rPr>
            </w:pPr>
            <w:sdt>
              <w:sdtPr>
                <w:rPr>
                  <w:rFonts w:cstheme="minorHAnsi"/>
                  <w:sz w:val="24"/>
                  <w:szCs w:val="24"/>
                </w:rPr>
                <w:id w:val="1439257937"/>
                <w14:checkbox>
                  <w14:checked w14:val="0"/>
                  <w14:checkedState w14:val="2612" w14:font="MS Gothic"/>
                  <w14:uncheckedState w14:val="2610" w14:font="MS Gothic"/>
                </w14:checkbox>
              </w:sdtPr>
              <w:sdtContent>
                <w:r w:rsidRPr="00E0456C">
                  <w:rPr>
                    <w:rFonts w:ascii="Segoe UI Symbol" w:eastAsia="MS Gothic" w:hAnsi="Segoe UI Symbol" w:cs="Segoe UI Symbol"/>
                    <w:sz w:val="24"/>
                    <w:szCs w:val="24"/>
                  </w:rPr>
                  <w:t>☐</w:t>
                </w:r>
              </w:sdtContent>
            </w:sdt>
            <w:r w:rsidRPr="00E0456C">
              <w:rPr>
                <w:rFonts w:cstheme="minorHAnsi"/>
                <w:sz w:val="24"/>
                <w:szCs w:val="24"/>
              </w:rPr>
              <w:t xml:space="preserve"> </w:t>
            </w:r>
            <w:r w:rsidR="003047BC">
              <w:rPr>
                <w:rFonts w:cstheme="minorHAnsi"/>
                <w:sz w:val="24"/>
                <w:szCs w:val="24"/>
              </w:rPr>
              <w:t>Adequate heating/</w:t>
            </w:r>
            <w:r w:rsidRPr="00E0456C">
              <w:rPr>
                <w:rFonts w:cstheme="minorHAnsi"/>
                <w:sz w:val="24"/>
                <w:szCs w:val="24"/>
              </w:rPr>
              <w:t>cooling i</w:t>
            </w:r>
            <w:r>
              <w:rPr>
                <w:rFonts w:cstheme="minorHAnsi"/>
                <w:sz w:val="24"/>
                <w:szCs w:val="24"/>
              </w:rPr>
              <w:t xml:space="preserve">n </w:t>
            </w:r>
            <w:r w:rsidR="003047BC">
              <w:rPr>
                <w:rFonts w:cstheme="minorHAnsi"/>
                <w:sz w:val="24"/>
                <w:szCs w:val="24"/>
              </w:rPr>
              <w:t>living and sleeping areas</w:t>
            </w:r>
          </w:p>
          <w:p w:rsidR="00721648" w:rsidRPr="00E0456C" w:rsidRDefault="00721648" w:rsidP="00D42055">
            <w:pPr>
              <w:ind w:left="346" w:hanging="346"/>
              <w:rPr>
                <w:rFonts w:cstheme="minorHAnsi"/>
                <w:sz w:val="24"/>
                <w:szCs w:val="24"/>
              </w:rPr>
            </w:pPr>
            <w:sdt>
              <w:sdtPr>
                <w:rPr>
                  <w:rFonts w:cstheme="minorHAnsi"/>
                  <w:sz w:val="24"/>
                  <w:szCs w:val="24"/>
                </w:rPr>
                <w:id w:val="1430012904"/>
                <w14:checkbox>
                  <w14:checked w14:val="0"/>
                  <w14:checkedState w14:val="2612" w14:font="MS Gothic"/>
                  <w14:uncheckedState w14:val="2610" w14:font="MS Gothic"/>
                </w14:checkbox>
              </w:sdtPr>
              <w:sdtContent>
                <w:r w:rsidRPr="00E0456C">
                  <w:rPr>
                    <w:rFonts w:ascii="Segoe UI Symbol" w:eastAsia="MS Gothic" w:hAnsi="Segoe UI Symbol" w:cs="Segoe UI Symbol"/>
                    <w:sz w:val="24"/>
                    <w:szCs w:val="24"/>
                  </w:rPr>
                  <w:t>☐</w:t>
                </w:r>
              </w:sdtContent>
            </w:sdt>
            <w:r w:rsidRPr="00E0456C">
              <w:rPr>
                <w:rFonts w:cstheme="minorHAnsi"/>
                <w:sz w:val="24"/>
                <w:szCs w:val="24"/>
              </w:rPr>
              <w:t xml:space="preserve"> Telephone provided in every living unit, cottage and administrative building</w:t>
            </w:r>
          </w:p>
        </w:tc>
        <w:tc>
          <w:tcPr>
            <w:tcW w:w="6048" w:type="dxa"/>
          </w:tcPr>
          <w:p w:rsidR="00721648" w:rsidRPr="00D73E25" w:rsidRDefault="00721648" w:rsidP="00721B61">
            <w:pPr>
              <w:rPr>
                <w:sz w:val="24"/>
                <w:szCs w:val="24"/>
              </w:rPr>
            </w:pPr>
          </w:p>
        </w:tc>
      </w:tr>
      <w:tr w:rsidR="00721648" w:rsidTr="00721648">
        <w:tc>
          <w:tcPr>
            <w:tcW w:w="3456" w:type="dxa"/>
          </w:tcPr>
          <w:p w:rsidR="00721648" w:rsidRDefault="00721648" w:rsidP="00D42055">
            <w:pPr>
              <w:pStyle w:val="Default"/>
              <w:numPr>
                <w:ilvl w:val="0"/>
                <w:numId w:val="20"/>
              </w:numPr>
              <w:rPr>
                <w:rFonts w:asciiTheme="minorHAnsi" w:hAnsiTheme="minorHAnsi" w:cstheme="minorHAnsi"/>
                <w:b/>
                <w:sz w:val="22"/>
                <w:szCs w:val="22"/>
              </w:rPr>
            </w:pPr>
            <w:r>
              <w:rPr>
                <w:rFonts w:asciiTheme="minorHAnsi" w:hAnsiTheme="minorHAnsi" w:cstheme="minorHAnsi"/>
                <w:b/>
                <w:sz w:val="22"/>
                <w:szCs w:val="22"/>
              </w:rPr>
              <w:t>Emergency and first aid supplies f</w:t>
            </w:r>
            <w:r w:rsidRPr="00D42055">
              <w:rPr>
                <w:rFonts w:asciiTheme="minorHAnsi" w:hAnsiTheme="minorHAnsi" w:cstheme="minorHAnsi"/>
                <w:b/>
                <w:sz w:val="22"/>
                <w:szCs w:val="22"/>
              </w:rPr>
              <w:t>or minor cuts and abrasions, first aid supplies shall be available in each building.</w:t>
            </w:r>
          </w:p>
          <w:p w:rsidR="00721648" w:rsidRDefault="00721648" w:rsidP="00D42055">
            <w:pPr>
              <w:pStyle w:val="Default"/>
              <w:ind w:left="360"/>
              <w:rPr>
                <w:rFonts w:asciiTheme="minorHAnsi" w:hAnsiTheme="minorHAnsi" w:cstheme="minorHAnsi"/>
                <w:b/>
                <w:sz w:val="22"/>
                <w:szCs w:val="22"/>
              </w:rPr>
            </w:pPr>
          </w:p>
          <w:p w:rsidR="00721648" w:rsidRDefault="00721648" w:rsidP="00D42055">
            <w:pPr>
              <w:pStyle w:val="Default"/>
              <w:ind w:left="360"/>
              <w:rPr>
                <w:rFonts w:asciiTheme="minorHAnsi" w:hAnsiTheme="minorHAnsi" w:cstheme="minorHAnsi"/>
                <w:b/>
                <w:sz w:val="22"/>
                <w:szCs w:val="22"/>
              </w:rPr>
            </w:pPr>
          </w:p>
          <w:p w:rsidR="00721648" w:rsidRDefault="00721648" w:rsidP="00D42055">
            <w:pPr>
              <w:pStyle w:val="Default"/>
              <w:ind w:left="360"/>
              <w:rPr>
                <w:rFonts w:asciiTheme="minorHAnsi" w:hAnsiTheme="minorHAnsi" w:cstheme="minorHAnsi"/>
                <w:b/>
                <w:sz w:val="22"/>
                <w:szCs w:val="22"/>
              </w:rPr>
            </w:pPr>
          </w:p>
          <w:p w:rsidR="003047BC" w:rsidRDefault="003047BC" w:rsidP="00D42055">
            <w:pPr>
              <w:pStyle w:val="Default"/>
              <w:ind w:left="360"/>
              <w:rPr>
                <w:rFonts w:asciiTheme="minorHAnsi" w:hAnsiTheme="minorHAnsi" w:cstheme="minorHAnsi"/>
                <w:b/>
                <w:sz w:val="22"/>
                <w:szCs w:val="22"/>
              </w:rPr>
            </w:pPr>
          </w:p>
          <w:p w:rsidR="003F501C" w:rsidRDefault="003F501C" w:rsidP="00D42055">
            <w:pPr>
              <w:pStyle w:val="Default"/>
              <w:ind w:left="360"/>
              <w:rPr>
                <w:rFonts w:asciiTheme="minorHAnsi" w:hAnsiTheme="minorHAnsi" w:cstheme="minorHAnsi"/>
                <w:b/>
                <w:sz w:val="22"/>
                <w:szCs w:val="22"/>
              </w:rPr>
            </w:pPr>
          </w:p>
          <w:p w:rsidR="00721648" w:rsidRPr="00CF48F4" w:rsidRDefault="00721648" w:rsidP="00CF48F4">
            <w:pPr>
              <w:pStyle w:val="Default"/>
              <w:numPr>
                <w:ilvl w:val="0"/>
                <w:numId w:val="20"/>
              </w:numPr>
              <w:rPr>
                <w:rFonts w:asciiTheme="minorHAnsi" w:hAnsiTheme="minorHAnsi" w:cstheme="minorHAnsi"/>
                <w:b/>
                <w:sz w:val="22"/>
                <w:szCs w:val="22"/>
              </w:rPr>
            </w:pPr>
            <w:r w:rsidRPr="00CF48F4">
              <w:rPr>
                <w:rFonts w:asciiTheme="minorHAnsi" w:hAnsiTheme="minorHAnsi" w:cstheme="minorHAnsi"/>
                <w:b/>
                <w:sz w:val="22"/>
                <w:szCs w:val="22"/>
              </w:rPr>
              <w:lastRenderedPageBreak/>
              <w:t xml:space="preserve">Safety Plan </w:t>
            </w:r>
          </w:p>
          <w:p w:rsidR="00721648" w:rsidRPr="002C4E92" w:rsidRDefault="00721648" w:rsidP="000857B6">
            <w:pPr>
              <w:pStyle w:val="Default"/>
              <w:ind w:left="360"/>
              <w:rPr>
                <w:rFonts w:asciiTheme="minorHAnsi" w:hAnsiTheme="minorHAnsi" w:cstheme="minorHAnsi"/>
                <w:sz w:val="22"/>
                <w:szCs w:val="22"/>
              </w:rPr>
            </w:pPr>
            <w:r w:rsidRPr="00CF48F4">
              <w:rPr>
                <w:rFonts w:asciiTheme="minorHAnsi" w:hAnsiTheme="minorHAnsi" w:cstheme="minorHAnsi"/>
                <w:b/>
                <w:sz w:val="22"/>
                <w:szCs w:val="22"/>
              </w:rPr>
              <w:t xml:space="preserve">The facility shall develop a fire evacuation plan and a plan that </w:t>
            </w:r>
            <w:proofErr w:type="gramStart"/>
            <w:r w:rsidRPr="00CF48F4">
              <w:rPr>
                <w:rFonts w:asciiTheme="minorHAnsi" w:hAnsiTheme="minorHAnsi" w:cstheme="minorHAnsi"/>
                <w:b/>
                <w:sz w:val="22"/>
                <w:szCs w:val="22"/>
              </w:rPr>
              <w:t>will be implemented</w:t>
            </w:r>
            <w:proofErr w:type="gramEnd"/>
            <w:r w:rsidRPr="00CF48F4">
              <w:rPr>
                <w:rFonts w:asciiTheme="minorHAnsi" w:hAnsiTheme="minorHAnsi" w:cstheme="minorHAnsi"/>
                <w:b/>
                <w:sz w:val="22"/>
                <w:szCs w:val="22"/>
              </w:rPr>
              <w:t xml:space="preserve"> in the threat of a natural disaster (such as a tornado warning). Routine drills to practice the plans </w:t>
            </w:r>
            <w:proofErr w:type="gramStart"/>
            <w:r w:rsidRPr="00CF48F4">
              <w:rPr>
                <w:rFonts w:asciiTheme="minorHAnsi" w:hAnsiTheme="minorHAnsi" w:cstheme="minorHAnsi"/>
                <w:b/>
                <w:sz w:val="22"/>
                <w:szCs w:val="22"/>
              </w:rPr>
              <w:t>will be conducted</w:t>
            </w:r>
            <w:proofErr w:type="gramEnd"/>
            <w:r w:rsidRPr="00CF48F4">
              <w:rPr>
                <w:rFonts w:asciiTheme="minorHAnsi" w:hAnsiTheme="minorHAnsi" w:cstheme="minorHAnsi"/>
                <w:b/>
                <w:sz w:val="22"/>
                <w:szCs w:val="22"/>
              </w:rPr>
              <w:t xml:space="preserve">. Each child </w:t>
            </w:r>
            <w:proofErr w:type="gramStart"/>
            <w:r w:rsidRPr="00CF48F4">
              <w:rPr>
                <w:rFonts w:asciiTheme="minorHAnsi" w:hAnsiTheme="minorHAnsi" w:cstheme="minorHAnsi"/>
                <w:b/>
                <w:sz w:val="22"/>
                <w:szCs w:val="22"/>
              </w:rPr>
              <w:t>shall be advised</w:t>
            </w:r>
            <w:proofErr w:type="gramEnd"/>
            <w:r w:rsidRPr="00CF48F4">
              <w:rPr>
                <w:rFonts w:asciiTheme="minorHAnsi" w:hAnsiTheme="minorHAnsi" w:cstheme="minorHAnsi"/>
                <w:b/>
                <w:sz w:val="22"/>
                <w:szCs w:val="22"/>
              </w:rPr>
              <w:t xml:space="preserve"> of the plan upon entering care.</w:t>
            </w:r>
          </w:p>
        </w:tc>
        <w:tc>
          <w:tcPr>
            <w:tcW w:w="4639" w:type="dxa"/>
          </w:tcPr>
          <w:p w:rsidR="00721648" w:rsidRDefault="00721648" w:rsidP="00E0456C">
            <w:pPr>
              <w:pStyle w:val="ListParagraph"/>
              <w:ind w:left="0"/>
              <w:rPr>
                <w:sz w:val="24"/>
                <w:szCs w:val="24"/>
              </w:rPr>
            </w:pPr>
            <w:sdt>
              <w:sdtPr>
                <w:rPr>
                  <w:sz w:val="24"/>
                  <w:szCs w:val="24"/>
                </w:rPr>
                <w:id w:val="-81148216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First aid kit</w:t>
            </w:r>
          </w:p>
          <w:p w:rsidR="00721648" w:rsidRDefault="00721648" w:rsidP="00E0456C">
            <w:pPr>
              <w:pStyle w:val="ListParagraph"/>
              <w:spacing w:line="276" w:lineRule="auto"/>
              <w:ind w:left="0"/>
              <w:rPr>
                <w:rFonts w:ascii="Calibri" w:eastAsia="MS Gothic" w:hAnsi="Calibri" w:cs="Calibri"/>
                <w:sz w:val="24"/>
                <w:szCs w:val="24"/>
              </w:rPr>
            </w:pPr>
            <w:r>
              <w:rPr>
                <w:rFonts w:ascii="Calibri" w:eastAsia="MS Gothic" w:hAnsi="Calibri" w:cs="Calibri"/>
                <w:sz w:val="24"/>
                <w:szCs w:val="24"/>
              </w:rPr>
              <w:t xml:space="preserve">      </w:t>
            </w:r>
            <w:r w:rsidRPr="00D42055">
              <w:rPr>
                <w:rFonts w:ascii="Calibri" w:eastAsia="MS Gothic" w:hAnsi="Calibri" w:cs="Calibri"/>
                <w:sz w:val="24"/>
                <w:szCs w:val="24"/>
              </w:rPr>
              <w:t>Locations:</w:t>
            </w:r>
            <w:r>
              <w:rPr>
                <w:rFonts w:ascii="Calibri" w:eastAsia="MS Gothic" w:hAnsi="Calibri" w:cs="Calibri"/>
                <w:sz w:val="24"/>
                <w:szCs w:val="24"/>
              </w:rPr>
              <w:t xml:space="preserve"> ______________________                               </w:t>
            </w:r>
            <w:sdt>
              <w:sdtPr>
                <w:rPr>
                  <w:rFonts w:ascii="Calibri" w:eastAsia="MS Gothic" w:hAnsi="Calibri" w:cs="Calibri"/>
                  <w:sz w:val="24"/>
                  <w:szCs w:val="24"/>
                </w:rPr>
                <w:id w:val="273452525"/>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MS Gothic" w:hAnsi="Calibri" w:cs="Calibri"/>
                <w:sz w:val="24"/>
                <w:szCs w:val="24"/>
              </w:rPr>
              <w:t xml:space="preserve"> </w:t>
            </w:r>
            <w:r w:rsidR="003047BC">
              <w:rPr>
                <w:rFonts w:ascii="Calibri" w:eastAsia="MS Gothic" w:hAnsi="Calibri" w:cs="Calibri"/>
                <w:sz w:val="24"/>
                <w:szCs w:val="24"/>
              </w:rPr>
              <w:t>Shears</w:t>
            </w:r>
          </w:p>
          <w:p w:rsidR="00721648" w:rsidRPr="00E0456C" w:rsidRDefault="00721648" w:rsidP="00E0456C">
            <w:pPr>
              <w:pStyle w:val="ListParagraph"/>
              <w:spacing w:line="276" w:lineRule="auto"/>
              <w:ind w:left="436" w:hanging="364"/>
              <w:rPr>
                <w:rFonts w:ascii="Calibri" w:eastAsia="MS Gothic" w:hAnsi="Calibri" w:cs="Calibri"/>
                <w:sz w:val="24"/>
                <w:szCs w:val="24"/>
              </w:rPr>
            </w:pPr>
            <w:r>
              <w:rPr>
                <w:rFonts w:ascii="Calibri" w:eastAsia="MS Gothic" w:hAnsi="Calibri" w:cs="Calibri"/>
                <w:sz w:val="24"/>
                <w:szCs w:val="24"/>
              </w:rPr>
              <w:t xml:space="preserve">     Locations: ______________________               </w:t>
            </w:r>
            <w:r>
              <w:t xml:space="preserve"> </w:t>
            </w:r>
          </w:p>
          <w:p w:rsidR="003047BC" w:rsidRDefault="00721648" w:rsidP="00E0456C">
            <w:pPr>
              <w:pStyle w:val="ListParagraph"/>
              <w:spacing w:line="276" w:lineRule="auto"/>
              <w:ind w:left="346" w:hanging="364"/>
              <w:rPr>
                <w:rFonts w:ascii="Calibri" w:eastAsia="MS Gothic" w:hAnsi="Calibri" w:cs="Calibri"/>
                <w:sz w:val="24"/>
                <w:szCs w:val="24"/>
              </w:rPr>
            </w:pPr>
            <w:r>
              <w:rPr>
                <w:rFonts w:ascii="Calibri" w:eastAsia="MS Gothic" w:hAnsi="Calibri" w:cs="Calibri"/>
                <w:sz w:val="24"/>
                <w:szCs w:val="24"/>
              </w:rPr>
              <w:t xml:space="preserve"> </w:t>
            </w:r>
            <w:sdt>
              <w:sdtPr>
                <w:rPr>
                  <w:rFonts w:ascii="Calibri" w:eastAsia="MS Gothic" w:hAnsi="Calibri" w:cs="Calibri"/>
                  <w:sz w:val="24"/>
                  <w:szCs w:val="24"/>
                </w:rPr>
                <w:id w:val="-1488011178"/>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MS Gothic" w:hAnsi="Calibri" w:cs="Calibri"/>
                <w:sz w:val="24"/>
                <w:szCs w:val="24"/>
              </w:rPr>
              <w:t xml:space="preserve"> </w:t>
            </w:r>
            <w:r w:rsidR="003047BC">
              <w:rPr>
                <w:rFonts w:ascii="Calibri" w:eastAsia="MS Gothic" w:hAnsi="Calibri" w:cs="Calibri"/>
                <w:sz w:val="24"/>
                <w:szCs w:val="24"/>
              </w:rPr>
              <w:t>AED/Oxygen</w:t>
            </w:r>
          </w:p>
          <w:p w:rsidR="00721648" w:rsidRDefault="00721648" w:rsidP="003047BC">
            <w:pPr>
              <w:pStyle w:val="ListParagraph"/>
              <w:spacing w:line="276" w:lineRule="auto"/>
              <w:ind w:left="710" w:hanging="364"/>
              <w:rPr>
                <w:rFonts w:ascii="Calibri" w:eastAsia="MS Gothic" w:hAnsi="Calibri" w:cs="Calibri"/>
                <w:sz w:val="24"/>
                <w:szCs w:val="24"/>
              </w:rPr>
            </w:pPr>
            <w:r>
              <w:rPr>
                <w:rFonts w:ascii="Calibri" w:eastAsia="MS Gothic" w:hAnsi="Calibri" w:cs="Calibri"/>
                <w:sz w:val="24"/>
                <w:szCs w:val="24"/>
              </w:rPr>
              <w:t xml:space="preserve">Locations:  _____________________ </w:t>
            </w:r>
          </w:p>
          <w:p w:rsidR="003047BC" w:rsidRDefault="003047BC" w:rsidP="003047BC">
            <w:pPr>
              <w:pStyle w:val="ListParagraph"/>
              <w:spacing w:line="276" w:lineRule="auto"/>
              <w:ind w:left="710" w:hanging="364"/>
              <w:rPr>
                <w:rFonts w:ascii="Calibri" w:eastAsia="MS Gothic" w:hAnsi="Calibri" w:cs="Calibri"/>
                <w:sz w:val="24"/>
                <w:szCs w:val="24"/>
              </w:rPr>
            </w:pPr>
          </w:p>
          <w:p w:rsidR="003F501C" w:rsidRDefault="003F501C" w:rsidP="003047BC">
            <w:pPr>
              <w:pStyle w:val="ListParagraph"/>
              <w:spacing w:line="276" w:lineRule="auto"/>
              <w:ind w:left="710" w:hanging="364"/>
              <w:rPr>
                <w:rFonts w:ascii="Calibri" w:eastAsia="MS Gothic" w:hAnsi="Calibri" w:cs="Calibri"/>
                <w:sz w:val="24"/>
                <w:szCs w:val="24"/>
              </w:rPr>
            </w:pPr>
          </w:p>
          <w:p w:rsidR="00721648" w:rsidRDefault="00721648" w:rsidP="00E0456C">
            <w:pPr>
              <w:pStyle w:val="ListParagraph"/>
              <w:spacing w:line="276" w:lineRule="auto"/>
              <w:ind w:left="346" w:hanging="364"/>
              <w:rPr>
                <w:rFonts w:ascii="Calibri" w:eastAsia="MS Gothic" w:hAnsi="Calibri" w:cs="Calibri"/>
                <w:sz w:val="24"/>
                <w:szCs w:val="24"/>
              </w:rPr>
            </w:pPr>
            <w:sdt>
              <w:sdtPr>
                <w:rPr>
                  <w:rFonts w:ascii="Calibri" w:eastAsia="MS Gothic" w:hAnsi="Calibri" w:cs="Calibri"/>
                  <w:sz w:val="24"/>
                  <w:szCs w:val="24"/>
                </w:rPr>
                <w:id w:val="-624846602"/>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MS Gothic" w:hAnsi="Calibri" w:cs="Calibri"/>
                <w:sz w:val="24"/>
                <w:szCs w:val="24"/>
              </w:rPr>
              <w:t xml:space="preserve"> Safety/evacuation plan posted</w:t>
            </w:r>
          </w:p>
          <w:p w:rsidR="00721648" w:rsidRDefault="00721648" w:rsidP="00E0456C">
            <w:pPr>
              <w:pStyle w:val="ListParagraph"/>
              <w:spacing w:line="276" w:lineRule="auto"/>
              <w:ind w:left="346" w:hanging="364"/>
              <w:rPr>
                <w:rFonts w:ascii="Calibri" w:eastAsia="MS Gothic" w:hAnsi="Calibri" w:cs="Calibri"/>
                <w:sz w:val="24"/>
                <w:szCs w:val="24"/>
              </w:rPr>
            </w:pPr>
          </w:p>
          <w:p w:rsidR="00721648" w:rsidRPr="00D42055" w:rsidRDefault="00721648" w:rsidP="00E0456C">
            <w:pPr>
              <w:pStyle w:val="ListParagraph"/>
              <w:spacing w:line="276" w:lineRule="auto"/>
              <w:ind w:left="346" w:hanging="364"/>
              <w:rPr>
                <w:rFonts w:ascii="Calibri" w:hAnsi="Calibri" w:cs="Calibri"/>
                <w:sz w:val="24"/>
                <w:szCs w:val="24"/>
              </w:rPr>
            </w:pPr>
          </w:p>
        </w:tc>
        <w:tc>
          <w:tcPr>
            <w:tcW w:w="6048" w:type="dxa"/>
          </w:tcPr>
          <w:p w:rsidR="00721648" w:rsidRPr="00D73E25" w:rsidRDefault="00721648" w:rsidP="00D73E25">
            <w:pPr>
              <w:pStyle w:val="ListParagraph"/>
              <w:ind w:left="72"/>
              <w:rPr>
                <w:sz w:val="24"/>
                <w:szCs w:val="24"/>
              </w:rPr>
            </w:pPr>
          </w:p>
        </w:tc>
      </w:tr>
      <w:tr w:rsidR="00721648" w:rsidTr="00721648">
        <w:tc>
          <w:tcPr>
            <w:tcW w:w="3456" w:type="dxa"/>
            <w:tcBorders>
              <w:bottom w:val="single" w:sz="4" w:space="0" w:color="auto"/>
            </w:tcBorders>
          </w:tcPr>
          <w:p w:rsidR="00721648" w:rsidRPr="000857B6" w:rsidRDefault="00534A94" w:rsidP="000857B6">
            <w:pPr>
              <w:pStyle w:val="ListParagraph"/>
              <w:numPr>
                <w:ilvl w:val="0"/>
                <w:numId w:val="37"/>
              </w:numPr>
              <w:rPr>
                <w:b/>
              </w:rPr>
            </w:pPr>
            <w:r>
              <w:rPr>
                <w:b/>
              </w:rPr>
              <w:t>Seclusion Room</w:t>
            </w:r>
          </w:p>
          <w:p w:rsidR="00721648" w:rsidRPr="002C4E92" w:rsidRDefault="00721648" w:rsidP="004921BC">
            <w:pPr>
              <w:rPr>
                <w:b/>
              </w:rPr>
            </w:pPr>
          </w:p>
          <w:p w:rsidR="00721648" w:rsidRPr="002C4E92" w:rsidRDefault="00721648" w:rsidP="004921BC">
            <w:pPr>
              <w:rPr>
                <w:b/>
              </w:rPr>
            </w:pPr>
          </w:p>
        </w:tc>
        <w:tc>
          <w:tcPr>
            <w:tcW w:w="4639" w:type="dxa"/>
            <w:tcBorders>
              <w:bottom w:val="single" w:sz="4" w:space="0" w:color="auto"/>
            </w:tcBorders>
          </w:tcPr>
          <w:p w:rsidR="00534A94" w:rsidRDefault="00534A94" w:rsidP="00534A94">
            <w:sdt>
              <w:sdtPr>
                <w:id w:val="9719425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Doors not damaged/operable</w:t>
            </w:r>
          </w:p>
          <w:p w:rsidR="00534A94" w:rsidRDefault="00534A94" w:rsidP="00534A94"/>
          <w:p w:rsidR="00534A94" w:rsidRDefault="00534A94" w:rsidP="00534A94">
            <w:sdt>
              <w:sdtPr>
                <w:id w:val="885877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Doorknobs operable &amp; non-locking from inside</w:t>
            </w:r>
          </w:p>
          <w:p w:rsidR="00534A94" w:rsidRDefault="00534A94" w:rsidP="00534A94"/>
          <w:p w:rsidR="00534A94" w:rsidRDefault="00534A94" w:rsidP="00534A94">
            <w:sdt>
              <w:sdtPr>
                <w:id w:val="-19830722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Door fixtures ligature resistant, (i.e., collapsible fixtures, continuous concealed</w:t>
            </w:r>
            <w:r w:rsidRPr="00B6424B">
              <w:t xml:space="preserve"> </w:t>
            </w:r>
            <w:r>
              <w:t>hinges)</w:t>
            </w:r>
          </w:p>
          <w:p w:rsidR="00534A94" w:rsidRDefault="00534A94" w:rsidP="00534A94"/>
          <w:p w:rsidR="00990CA8" w:rsidRDefault="00990CA8" w:rsidP="00534A94">
            <w:sdt>
              <w:sdtPr>
                <w:id w:val="-7087225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Door with viewing window (clear, can view person inside room)</w:t>
            </w:r>
          </w:p>
          <w:p w:rsidR="00990CA8" w:rsidRDefault="00990CA8" w:rsidP="00534A94"/>
          <w:p w:rsidR="00534A94" w:rsidRDefault="00534A94" w:rsidP="00534A94">
            <w:sdt>
              <w:sdtPr>
                <w:id w:val="-6906769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Switch plates/outlet covers secured</w:t>
            </w:r>
          </w:p>
          <w:p w:rsidR="00534A94" w:rsidRDefault="00534A94" w:rsidP="00534A94"/>
          <w:p w:rsidR="00534A94" w:rsidRDefault="00534A94" w:rsidP="00534A94">
            <w:sdt>
              <w:sdtPr>
                <w:id w:val="-6338600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Flooring clean</w:t>
            </w:r>
            <w:r w:rsidR="00C11A46">
              <w:t xml:space="preserve">, </w:t>
            </w:r>
            <w:r>
              <w:t>intact, (i.e., no broken tiles)</w:t>
            </w:r>
          </w:p>
          <w:p w:rsidR="00534A94" w:rsidRDefault="00534A94" w:rsidP="00534A94"/>
          <w:p w:rsidR="00534A94" w:rsidRDefault="00534A94" w:rsidP="00534A94">
            <w:sdt>
              <w:sdtPr>
                <w:id w:val="-10274844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Ceiling vent clean &amp; ligature resistant</w:t>
            </w:r>
          </w:p>
          <w:p w:rsidR="00721648" w:rsidRDefault="00721648" w:rsidP="00EB03B8">
            <w:pPr>
              <w:rPr>
                <w:sz w:val="24"/>
                <w:szCs w:val="24"/>
              </w:rPr>
            </w:pPr>
          </w:p>
          <w:p w:rsidR="00721648" w:rsidRDefault="00534A94" w:rsidP="00EB03B8">
            <w:pPr>
              <w:rPr>
                <w:sz w:val="24"/>
                <w:szCs w:val="24"/>
              </w:rPr>
            </w:pPr>
            <w:sdt>
              <w:sdtPr>
                <w:rPr>
                  <w:sz w:val="24"/>
                  <w:szCs w:val="24"/>
                </w:rPr>
                <w:id w:val="-11209844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Light fixture secure, operable and covered</w:t>
            </w:r>
          </w:p>
          <w:p w:rsidR="00721648" w:rsidRDefault="00721648" w:rsidP="00EB03B8">
            <w:pPr>
              <w:rPr>
                <w:sz w:val="24"/>
                <w:szCs w:val="24"/>
              </w:rPr>
            </w:pPr>
          </w:p>
          <w:p w:rsidR="00721648" w:rsidRDefault="00534A94" w:rsidP="00EB03B8">
            <w:pPr>
              <w:rPr>
                <w:sz w:val="24"/>
                <w:szCs w:val="24"/>
              </w:rPr>
            </w:pPr>
            <w:sdt>
              <w:sdtPr>
                <w:rPr>
                  <w:sz w:val="24"/>
                  <w:szCs w:val="24"/>
                </w:rPr>
                <w:id w:val="-47730466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Walls free of holes/damage</w:t>
            </w:r>
          </w:p>
          <w:p w:rsidR="00721648" w:rsidRDefault="00721648" w:rsidP="00EB03B8">
            <w:pPr>
              <w:rPr>
                <w:sz w:val="24"/>
                <w:szCs w:val="24"/>
              </w:rPr>
            </w:pPr>
          </w:p>
          <w:p w:rsidR="00721648" w:rsidRDefault="00534A94" w:rsidP="00EB03B8">
            <w:pPr>
              <w:rPr>
                <w:sz w:val="24"/>
                <w:szCs w:val="24"/>
              </w:rPr>
            </w:pPr>
            <w:sdt>
              <w:sdtPr>
                <w:rPr>
                  <w:sz w:val="24"/>
                  <w:szCs w:val="24"/>
                </w:rPr>
                <w:id w:val="137634964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Mounted camera &amp; operable</w:t>
            </w:r>
          </w:p>
          <w:p w:rsidR="003F501C" w:rsidRDefault="003F501C" w:rsidP="00EB03B8">
            <w:pPr>
              <w:rPr>
                <w:sz w:val="24"/>
                <w:szCs w:val="24"/>
              </w:rPr>
            </w:pPr>
          </w:p>
          <w:p w:rsidR="00721648" w:rsidRDefault="00990CA8" w:rsidP="00EB03B8">
            <w:pPr>
              <w:rPr>
                <w:sz w:val="24"/>
                <w:szCs w:val="24"/>
              </w:rPr>
            </w:pPr>
            <w:sdt>
              <w:sdtPr>
                <w:rPr>
                  <w:sz w:val="24"/>
                  <w:szCs w:val="24"/>
                </w:rPr>
                <w:id w:val="-1461283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Air conditioner secure, no loose screws</w:t>
            </w:r>
          </w:p>
          <w:p w:rsidR="00372E41" w:rsidRDefault="00372E41" w:rsidP="00EB03B8">
            <w:pPr>
              <w:rPr>
                <w:sz w:val="24"/>
                <w:szCs w:val="24"/>
              </w:rPr>
            </w:pPr>
          </w:p>
          <w:p w:rsidR="00721648" w:rsidRPr="00531415" w:rsidRDefault="00990CA8" w:rsidP="003F501C">
            <w:pPr>
              <w:rPr>
                <w:sz w:val="24"/>
                <w:szCs w:val="24"/>
              </w:rPr>
            </w:pPr>
            <w:sdt>
              <w:sdtPr>
                <w:rPr>
                  <w:sz w:val="24"/>
                  <w:szCs w:val="24"/>
                </w:rPr>
                <w:id w:val="7459318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Furniture in room</w:t>
            </w:r>
            <w:r w:rsidR="003F501C">
              <w:rPr>
                <w:sz w:val="24"/>
                <w:szCs w:val="24"/>
              </w:rPr>
              <w:t>/mattress</w:t>
            </w:r>
            <w:bookmarkStart w:id="0" w:name="_GoBack"/>
            <w:bookmarkEnd w:id="0"/>
          </w:p>
        </w:tc>
        <w:tc>
          <w:tcPr>
            <w:tcW w:w="6048" w:type="dxa"/>
            <w:tcBorders>
              <w:bottom w:val="single" w:sz="4" w:space="0" w:color="auto"/>
            </w:tcBorders>
          </w:tcPr>
          <w:p w:rsidR="00721648" w:rsidRPr="00531415" w:rsidRDefault="00721648" w:rsidP="00EB03B8">
            <w:pPr>
              <w:rPr>
                <w:sz w:val="24"/>
                <w:szCs w:val="24"/>
              </w:rPr>
            </w:pPr>
          </w:p>
        </w:tc>
      </w:tr>
      <w:tr w:rsidR="00990CA8" w:rsidTr="00721648">
        <w:tc>
          <w:tcPr>
            <w:tcW w:w="3456" w:type="dxa"/>
            <w:tcBorders>
              <w:bottom w:val="single" w:sz="4" w:space="0" w:color="auto"/>
            </w:tcBorders>
          </w:tcPr>
          <w:p w:rsidR="00990CA8" w:rsidRDefault="00990CA8" w:rsidP="000857B6">
            <w:pPr>
              <w:pStyle w:val="ListParagraph"/>
              <w:numPr>
                <w:ilvl w:val="0"/>
                <w:numId w:val="37"/>
              </w:numPr>
              <w:rPr>
                <w:b/>
              </w:rPr>
            </w:pPr>
            <w:r>
              <w:rPr>
                <w:b/>
              </w:rPr>
              <w:lastRenderedPageBreak/>
              <w:t>Laundry Room</w:t>
            </w:r>
          </w:p>
        </w:tc>
        <w:tc>
          <w:tcPr>
            <w:tcW w:w="4639" w:type="dxa"/>
            <w:tcBorders>
              <w:bottom w:val="single" w:sz="4" w:space="0" w:color="auto"/>
            </w:tcBorders>
          </w:tcPr>
          <w:p w:rsidR="00990CA8" w:rsidRDefault="00990CA8" w:rsidP="00990CA8">
            <w:sdt>
              <w:sdtPr>
                <w:id w:val="-21032430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Doors not damaged/operable</w:t>
            </w:r>
          </w:p>
          <w:p w:rsidR="00990CA8" w:rsidRDefault="00990CA8" w:rsidP="00990CA8"/>
          <w:p w:rsidR="00990CA8" w:rsidRDefault="00990CA8" w:rsidP="00990CA8">
            <w:sdt>
              <w:sdtPr>
                <w:id w:val="18852044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Doorknobs operable &amp; non-locking from inside</w:t>
            </w:r>
          </w:p>
          <w:p w:rsidR="00990CA8" w:rsidRDefault="00990CA8" w:rsidP="00990CA8"/>
          <w:p w:rsidR="00990CA8" w:rsidRDefault="00990CA8" w:rsidP="00990CA8">
            <w:sdt>
              <w:sdtPr>
                <w:id w:val="-16620009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Door fixtures ligature resistant, (i.e., collapsible fixtures, continuous concealed</w:t>
            </w:r>
            <w:r w:rsidRPr="00B6424B">
              <w:t xml:space="preserve"> </w:t>
            </w:r>
            <w:r>
              <w:t>hinges)</w:t>
            </w:r>
          </w:p>
          <w:p w:rsidR="00990CA8" w:rsidRDefault="00990CA8" w:rsidP="00534A94"/>
          <w:p w:rsidR="00990CA8" w:rsidRDefault="00990CA8" w:rsidP="00534A94">
            <w:sdt>
              <w:sdtPr>
                <w:id w:val="-16532948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Laundry supplies locked (locked door or cabinet)</w:t>
            </w:r>
          </w:p>
          <w:p w:rsidR="00990CA8" w:rsidRDefault="00990CA8" w:rsidP="00534A94"/>
          <w:p w:rsidR="00990CA8" w:rsidRDefault="00990CA8" w:rsidP="00534A94"/>
          <w:p w:rsidR="00990CA8" w:rsidRDefault="00990CA8" w:rsidP="00534A94"/>
          <w:p w:rsidR="00990CA8" w:rsidRDefault="00990CA8" w:rsidP="00534A94"/>
        </w:tc>
        <w:tc>
          <w:tcPr>
            <w:tcW w:w="6048" w:type="dxa"/>
            <w:tcBorders>
              <w:bottom w:val="single" w:sz="4" w:space="0" w:color="auto"/>
            </w:tcBorders>
          </w:tcPr>
          <w:p w:rsidR="00990CA8" w:rsidRPr="00531415" w:rsidRDefault="00990CA8" w:rsidP="00EB03B8">
            <w:pPr>
              <w:rPr>
                <w:sz w:val="24"/>
                <w:szCs w:val="24"/>
              </w:rPr>
            </w:pPr>
          </w:p>
        </w:tc>
      </w:tr>
      <w:tr w:rsidR="00263893" w:rsidTr="00721648">
        <w:tc>
          <w:tcPr>
            <w:tcW w:w="3456" w:type="dxa"/>
            <w:tcBorders>
              <w:bottom w:val="single" w:sz="4" w:space="0" w:color="auto"/>
            </w:tcBorders>
          </w:tcPr>
          <w:p w:rsidR="00263893" w:rsidRDefault="00263893" w:rsidP="000857B6">
            <w:pPr>
              <w:pStyle w:val="ListParagraph"/>
              <w:numPr>
                <w:ilvl w:val="0"/>
                <w:numId w:val="37"/>
              </w:numPr>
              <w:rPr>
                <w:b/>
              </w:rPr>
            </w:pPr>
            <w:r>
              <w:rPr>
                <w:b/>
              </w:rPr>
              <w:t>Other Concerns</w:t>
            </w:r>
          </w:p>
          <w:p w:rsidR="00263893" w:rsidRDefault="00263893" w:rsidP="00263893">
            <w:pPr>
              <w:rPr>
                <w:b/>
              </w:rPr>
            </w:pPr>
          </w:p>
          <w:p w:rsidR="00263893" w:rsidRDefault="00263893" w:rsidP="00263893">
            <w:pPr>
              <w:rPr>
                <w:b/>
              </w:rPr>
            </w:pPr>
          </w:p>
          <w:p w:rsidR="00263893" w:rsidRDefault="00263893" w:rsidP="00263893">
            <w:pPr>
              <w:rPr>
                <w:b/>
              </w:rPr>
            </w:pPr>
          </w:p>
          <w:p w:rsidR="00263893" w:rsidRDefault="00263893" w:rsidP="00263893">
            <w:pPr>
              <w:rPr>
                <w:b/>
              </w:rPr>
            </w:pPr>
          </w:p>
          <w:p w:rsidR="00263893" w:rsidRDefault="00263893" w:rsidP="00263893">
            <w:pPr>
              <w:rPr>
                <w:b/>
              </w:rPr>
            </w:pPr>
          </w:p>
          <w:p w:rsidR="00263893" w:rsidRDefault="00263893" w:rsidP="00263893">
            <w:pPr>
              <w:rPr>
                <w:b/>
              </w:rPr>
            </w:pPr>
          </w:p>
          <w:p w:rsidR="00263893" w:rsidRDefault="00263893" w:rsidP="00263893">
            <w:pPr>
              <w:rPr>
                <w:b/>
              </w:rPr>
            </w:pPr>
          </w:p>
          <w:p w:rsidR="00263893" w:rsidRDefault="00263893" w:rsidP="00263893">
            <w:pPr>
              <w:rPr>
                <w:b/>
              </w:rPr>
            </w:pPr>
          </w:p>
          <w:p w:rsidR="00263893" w:rsidRDefault="00263893" w:rsidP="00263893">
            <w:pPr>
              <w:rPr>
                <w:b/>
              </w:rPr>
            </w:pPr>
          </w:p>
          <w:p w:rsidR="00263893" w:rsidRDefault="00263893" w:rsidP="00263893">
            <w:pPr>
              <w:rPr>
                <w:b/>
              </w:rPr>
            </w:pPr>
          </w:p>
          <w:p w:rsidR="00263893" w:rsidRDefault="00263893" w:rsidP="00263893">
            <w:pPr>
              <w:rPr>
                <w:b/>
              </w:rPr>
            </w:pPr>
          </w:p>
          <w:p w:rsidR="00263893" w:rsidRDefault="00263893" w:rsidP="00263893">
            <w:pPr>
              <w:rPr>
                <w:b/>
              </w:rPr>
            </w:pPr>
          </w:p>
          <w:p w:rsidR="00263893" w:rsidRDefault="00263893" w:rsidP="00263893">
            <w:pPr>
              <w:rPr>
                <w:b/>
              </w:rPr>
            </w:pPr>
          </w:p>
          <w:p w:rsidR="00263893" w:rsidRDefault="00263893" w:rsidP="00263893">
            <w:pPr>
              <w:rPr>
                <w:b/>
              </w:rPr>
            </w:pPr>
          </w:p>
          <w:p w:rsidR="00263893" w:rsidRDefault="00263893" w:rsidP="00263893">
            <w:pPr>
              <w:rPr>
                <w:b/>
              </w:rPr>
            </w:pPr>
          </w:p>
          <w:p w:rsidR="00263893" w:rsidRDefault="00263893" w:rsidP="00263893">
            <w:pPr>
              <w:rPr>
                <w:b/>
              </w:rPr>
            </w:pPr>
          </w:p>
          <w:p w:rsidR="00263893" w:rsidRDefault="00263893" w:rsidP="00263893">
            <w:pPr>
              <w:rPr>
                <w:b/>
              </w:rPr>
            </w:pPr>
          </w:p>
          <w:p w:rsidR="00263893" w:rsidRDefault="00263893" w:rsidP="00263893">
            <w:pPr>
              <w:rPr>
                <w:b/>
              </w:rPr>
            </w:pPr>
          </w:p>
          <w:p w:rsidR="00263893" w:rsidRPr="00263893" w:rsidRDefault="00263893" w:rsidP="00263893">
            <w:pPr>
              <w:rPr>
                <w:b/>
              </w:rPr>
            </w:pPr>
          </w:p>
        </w:tc>
        <w:tc>
          <w:tcPr>
            <w:tcW w:w="4639" w:type="dxa"/>
            <w:tcBorders>
              <w:bottom w:val="single" w:sz="4" w:space="0" w:color="auto"/>
            </w:tcBorders>
          </w:tcPr>
          <w:p w:rsidR="00263893" w:rsidRDefault="00263893" w:rsidP="00990CA8"/>
          <w:p w:rsidR="00C11A46" w:rsidRDefault="00C11A46" w:rsidP="00990CA8"/>
          <w:p w:rsidR="00C11A46" w:rsidRDefault="00C11A46" w:rsidP="00990CA8"/>
          <w:p w:rsidR="00C11A46" w:rsidRDefault="00C11A46" w:rsidP="00990CA8"/>
          <w:p w:rsidR="00C11A46" w:rsidRDefault="00C11A46" w:rsidP="00990CA8"/>
          <w:p w:rsidR="00C11A46" w:rsidRDefault="00C11A46" w:rsidP="00990CA8"/>
          <w:p w:rsidR="00C11A46" w:rsidRDefault="00C11A46" w:rsidP="00990CA8"/>
          <w:p w:rsidR="00C11A46" w:rsidRDefault="00C11A46" w:rsidP="00990CA8"/>
          <w:p w:rsidR="00C11A46" w:rsidRDefault="00C11A46" w:rsidP="00990CA8"/>
          <w:p w:rsidR="00C11A46" w:rsidRDefault="00C11A46" w:rsidP="00990CA8"/>
          <w:p w:rsidR="00C11A46" w:rsidRDefault="00C11A46" w:rsidP="00990CA8"/>
          <w:p w:rsidR="00C11A46" w:rsidRDefault="00C11A46" w:rsidP="00990CA8"/>
          <w:p w:rsidR="00C11A46" w:rsidRDefault="00C11A46" w:rsidP="00990CA8"/>
          <w:p w:rsidR="00C11A46" w:rsidRDefault="00C11A46" w:rsidP="00990CA8"/>
          <w:p w:rsidR="00C11A46" w:rsidRDefault="00C11A46" w:rsidP="00990CA8"/>
          <w:p w:rsidR="00C11A46" w:rsidRDefault="00C11A46" w:rsidP="00990CA8"/>
          <w:p w:rsidR="00C11A46" w:rsidRDefault="00C11A46" w:rsidP="00990CA8"/>
          <w:p w:rsidR="00C11A46" w:rsidRDefault="00C11A46" w:rsidP="00990CA8"/>
          <w:p w:rsidR="00C11A46" w:rsidRDefault="00C11A46" w:rsidP="00990CA8"/>
          <w:p w:rsidR="00C11A46" w:rsidRDefault="00C11A46" w:rsidP="00990CA8"/>
          <w:p w:rsidR="00C11A46" w:rsidRDefault="00C11A46" w:rsidP="00990CA8"/>
          <w:p w:rsidR="00C11A46" w:rsidRDefault="00C11A46" w:rsidP="00990CA8"/>
          <w:p w:rsidR="00C11A46" w:rsidRDefault="00C11A46" w:rsidP="00990CA8"/>
        </w:tc>
        <w:tc>
          <w:tcPr>
            <w:tcW w:w="6048" w:type="dxa"/>
            <w:tcBorders>
              <w:bottom w:val="single" w:sz="4" w:space="0" w:color="auto"/>
            </w:tcBorders>
          </w:tcPr>
          <w:p w:rsidR="00263893" w:rsidRPr="00531415" w:rsidRDefault="00263893" w:rsidP="00EB03B8">
            <w:pPr>
              <w:rPr>
                <w:sz w:val="24"/>
                <w:szCs w:val="24"/>
              </w:rPr>
            </w:pPr>
          </w:p>
        </w:tc>
      </w:tr>
      <w:tr w:rsidR="00721648" w:rsidRPr="00435ECB" w:rsidTr="00721648">
        <w:tc>
          <w:tcPr>
            <w:tcW w:w="3456" w:type="dxa"/>
            <w:shd w:val="clear" w:color="auto" w:fill="A6A6A6" w:themeFill="background1" w:themeFillShade="A6"/>
          </w:tcPr>
          <w:p w:rsidR="00721648" w:rsidRPr="00BE3B82" w:rsidRDefault="00721648" w:rsidP="000857B6">
            <w:pPr>
              <w:jc w:val="both"/>
              <w:rPr>
                <w:b/>
                <w:sz w:val="28"/>
                <w:szCs w:val="28"/>
              </w:rPr>
            </w:pPr>
            <w:r>
              <w:rPr>
                <w:b/>
                <w:sz w:val="28"/>
                <w:szCs w:val="28"/>
              </w:rPr>
              <w:lastRenderedPageBreak/>
              <w:t xml:space="preserve">Section III: Non-Residential </w:t>
            </w:r>
          </w:p>
        </w:tc>
        <w:tc>
          <w:tcPr>
            <w:tcW w:w="4639" w:type="dxa"/>
            <w:shd w:val="clear" w:color="auto" w:fill="A6A6A6" w:themeFill="background1" w:themeFillShade="A6"/>
          </w:tcPr>
          <w:p w:rsidR="00721648" w:rsidRDefault="00721648" w:rsidP="00352A62">
            <w:pPr>
              <w:rPr>
                <w:b/>
                <w:sz w:val="28"/>
                <w:szCs w:val="28"/>
              </w:rPr>
            </w:pPr>
            <w:r>
              <w:rPr>
                <w:b/>
                <w:sz w:val="28"/>
                <w:szCs w:val="28"/>
              </w:rPr>
              <w:t>Checklist</w:t>
            </w:r>
          </w:p>
        </w:tc>
        <w:tc>
          <w:tcPr>
            <w:tcW w:w="6048" w:type="dxa"/>
            <w:shd w:val="clear" w:color="auto" w:fill="A6A6A6" w:themeFill="background1" w:themeFillShade="A6"/>
          </w:tcPr>
          <w:p w:rsidR="00721648" w:rsidRDefault="00721648" w:rsidP="00352A62">
            <w:pPr>
              <w:rPr>
                <w:b/>
                <w:sz w:val="28"/>
                <w:szCs w:val="28"/>
              </w:rPr>
            </w:pPr>
            <w:r>
              <w:rPr>
                <w:b/>
                <w:sz w:val="28"/>
                <w:szCs w:val="28"/>
              </w:rPr>
              <w:t>If YES, List Evidence to Support</w:t>
            </w:r>
          </w:p>
          <w:p w:rsidR="00721648" w:rsidRPr="00435ECB" w:rsidRDefault="00721648" w:rsidP="00352A62">
            <w:pPr>
              <w:rPr>
                <w:b/>
                <w:sz w:val="28"/>
                <w:szCs w:val="28"/>
              </w:rPr>
            </w:pPr>
            <w:r>
              <w:rPr>
                <w:b/>
                <w:sz w:val="28"/>
                <w:szCs w:val="28"/>
              </w:rPr>
              <w:t>If NO, Explain Why</w:t>
            </w:r>
          </w:p>
        </w:tc>
      </w:tr>
      <w:tr w:rsidR="00721648" w:rsidRPr="00DC4D66" w:rsidTr="00721648">
        <w:tc>
          <w:tcPr>
            <w:tcW w:w="3456" w:type="dxa"/>
          </w:tcPr>
          <w:p w:rsidR="00721648" w:rsidRPr="00136AD0" w:rsidRDefault="00721648" w:rsidP="0007549D">
            <w:pPr>
              <w:pStyle w:val="Default"/>
              <w:numPr>
                <w:ilvl w:val="0"/>
                <w:numId w:val="29"/>
              </w:numPr>
              <w:rPr>
                <w:rFonts w:asciiTheme="minorHAnsi" w:hAnsiTheme="minorHAnsi" w:cstheme="minorHAnsi"/>
                <w:sz w:val="22"/>
                <w:szCs w:val="22"/>
              </w:rPr>
            </w:pPr>
            <w:r>
              <w:rPr>
                <w:rFonts w:asciiTheme="minorHAnsi" w:hAnsiTheme="minorHAnsi" w:cstheme="minorHAnsi"/>
                <w:b/>
                <w:bCs/>
                <w:sz w:val="22"/>
                <w:szCs w:val="22"/>
              </w:rPr>
              <w:t>Rights of Children/</w:t>
            </w:r>
            <w:r w:rsidRPr="00136AD0">
              <w:rPr>
                <w:rFonts w:asciiTheme="minorHAnsi" w:hAnsiTheme="minorHAnsi" w:cstheme="minorHAnsi"/>
                <w:b/>
                <w:bCs/>
                <w:sz w:val="22"/>
                <w:szCs w:val="22"/>
              </w:rPr>
              <w:t xml:space="preserve">Youth in Residential Care </w:t>
            </w:r>
          </w:p>
          <w:p w:rsidR="00721648" w:rsidRPr="00136AD0" w:rsidRDefault="00721648" w:rsidP="006E1F33">
            <w:pPr>
              <w:pStyle w:val="Default"/>
              <w:rPr>
                <w:sz w:val="22"/>
                <w:szCs w:val="22"/>
              </w:rPr>
            </w:pPr>
            <w:r w:rsidRPr="00136AD0">
              <w:rPr>
                <w:rFonts w:asciiTheme="minorHAnsi" w:hAnsiTheme="minorHAnsi" w:cstheme="minorHAnsi"/>
                <w:sz w:val="22"/>
                <w:szCs w:val="22"/>
              </w:rPr>
              <w:t>Children in residential care, have the same basic rights as all foster children including the right to privacy, humane treatment, adequate shelter, clothing, nutrition, essential personal care items, access to religious worship services of their choice, access to counsel and the courts, access to family members, freedom from excessive medication, freedom from unnecessary seclusion and restraint, and the right to advocacy services (See Appendix for list of advocacy services). It is important that these rights be explained to each child and family members in a manner consistent with the child’s level of understanding</w:t>
            </w:r>
            <w:r w:rsidRPr="00136AD0">
              <w:rPr>
                <w:rFonts w:asciiTheme="minorHAnsi" w:hAnsiTheme="minorHAnsi" w:cstheme="minorHAnsi"/>
                <w:b/>
                <w:bCs/>
                <w:sz w:val="22"/>
                <w:szCs w:val="22"/>
              </w:rPr>
              <w:t>. A child has the right at the ISP or at any other time to advise a worker whether they believe they have</w:t>
            </w:r>
            <w:r>
              <w:rPr>
                <w:rFonts w:asciiTheme="minorHAnsi" w:hAnsiTheme="minorHAnsi" w:cstheme="minorHAnsi"/>
                <w:b/>
                <w:bCs/>
                <w:sz w:val="22"/>
                <w:szCs w:val="22"/>
              </w:rPr>
              <w:t xml:space="preserve"> </w:t>
            </w:r>
            <w:r w:rsidRPr="00136AD0">
              <w:rPr>
                <w:rFonts w:asciiTheme="minorHAnsi" w:hAnsiTheme="minorHAnsi" w:cstheme="minorHAnsi"/>
                <w:b/>
                <w:bCs/>
                <w:sz w:val="22"/>
                <w:szCs w:val="22"/>
              </w:rPr>
              <w:t>been denied the ability to participate in a normalizing activity.</w:t>
            </w:r>
          </w:p>
        </w:tc>
        <w:tc>
          <w:tcPr>
            <w:tcW w:w="4639" w:type="dxa"/>
          </w:tcPr>
          <w:p w:rsidR="00721648" w:rsidRPr="006E1F33" w:rsidRDefault="00721648" w:rsidP="006E1F33">
            <w:pPr>
              <w:rPr>
                <w:sz w:val="28"/>
                <w:szCs w:val="28"/>
              </w:rPr>
            </w:pPr>
          </w:p>
          <w:p w:rsidR="00721648" w:rsidRDefault="00721648" w:rsidP="00352A62">
            <w:pPr>
              <w:pStyle w:val="ListParagraph"/>
              <w:ind w:left="-108"/>
            </w:pPr>
            <w:r>
              <w:t xml:space="preserve"> </w:t>
            </w:r>
            <w:sdt>
              <w:sdtPr>
                <w:id w:val="2488591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62B48">
              <w:t>Resident r</w:t>
            </w:r>
            <w:r>
              <w:t>ights posted in facility</w:t>
            </w:r>
          </w:p>
          <w:p w:rsidR="00721648" w:rsidRDefault="00721648" w:rsidP="00352A62">
            <w:pPr>
              <w:pStyle w:val="ListParagraph"/>
              <w:ind w:left="-108"/>
            </w:pPr>
          </w:p>
          <w:p w:rsidR="00721648" w:rsidRDefault="00721648" w:rsidP="00352A62">
            <w:pPr>
              <w:pStyle w:val="ListParagraph"/>
              <w:ind w:left="-108"/>
              <w:rPr>
                <w:rFonts w:eastAsia="MS Gothic" w:cstheme="minorHAnsi"/>
              </w:rPr>
            </w:pPr>
            <w:r>
              <w:rPr>
                <w:rFonts w:eastAsia="MS Gothic" w:cstheme="minorHAnsi"/>
              </w:rPr>
              <w:t xml:space="preserve"> </w:t>
            </w:r>
            <w:sdt>
              <w:sdtPr>
                <w:rPr>
                  <w:rFonts w:eastAsia="MS Gothic" w:cstheme="minorHAnsi"/>
                </w:rPr>
                <w:id w:val="78794500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eastAsia="MS Gothic" w:cstheme="minorHAnsi"/>
              </w:rPr>
              <w:t xml:space="preserve"> ADAP’s contact information posted</w:t>
            </w:r>
          </w:p>
          <w:p w:rsidR="00721648" w:rsidRDefault="00721648" w:rsidP="00352A62">
            <w:pPr>
              <w:pStyle w:val="ListParagraph"/>
              <w:ind w:left="-108"/>
              <w:rPr>
                <w:rFonts w:eastAsia="MS Gothic" w:cstheme="minorHAnsi"/>
              </w:rPr>
            </w:pPr>
          </w:p>
          <w:p w:rsidR="00962B48" w:rsidRDefault="00721648" w:rsidP="00352A62">
            <w:pPr>
              <w:pStyle w:val="ListParagraph"/>
              <w:ind w:left="-108"/>
              <w:rPr>
                <w:rFonts w:eastAsia="MS Gothic" w:cstheme="minorHAnsi"/>
              </w:rPr>
            </w:pPr>
            <w:r>
              <w:rPr>
                <w:rFonts w:eastAsia="MS Gothic" w:cstheme="minorHAnsi"/>
              </w:rPr>
              <w:t xml:space="preserve"> </w:t>
            </w:r>
            <w:sdt>
              <w:sdtPr>
                <w:rPr>
                  <w:rFonts w:eastAsia="MS Gothic" w:cstheme="minorHAnsi"/>
                </w:rPr>
                <w:id w:val="79101446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eastAsia="MS Gothic" w:cstheme="minorHAnsi"/>
              </w:rPr>
              <w:t xml:space="preserve"> </w:t>
            </w:r>
            <w:r w:rsidR="00962B48">
              <w:rPr>
                <w:rFonts w:eastAsia="MS Gothic" w:cstheme="minorHAnsi"/>
              </w:rPr>
              <w:t>Internal advocate</w:t>
            </w:r>
          </w:p>
          <w:p w:rsidR="00721648" w:rsidRDefault="00962B48" w:rsidP="00962B48">
            <w:pPr>
              <w:pStyle w:val="ListParagraph"/>
              <w:spacing w:line="360" w:lineRule="auto"/>
              <w:ind w:left="211"/>
              <w:rPr>
                <w:rFonts w:eastAsia="MS Gothic" w:cstheme="minorHAnsi"/>
              </w:rPr>
            </w:pPr>
            <w:r>
              <w:rPr>
                <w:rFonts w:eastAsia="MS Gothic" w:cstheme="minorHAnsi"/>
              </w:rPr>
              <w:t>N</w:t>
            </w:r>
            <w:r w:rsidR="00721648">
              <w:rPr>
                <w:rFonts w:eastAsia="MS Gothic" w:cstheme="minorHAnsi"/>
              </w:rPr>
              <w:t>ame __________________</w:t>
            </w:r>
          </w:p>
          <w:p w:rsidR="00962B48" w:rsidRDefault="00962B48" w:rsidP="00962B48">
            <w:pPr>
              <w:pStyle w:val="ListParagraph"/>
              <w:spacing w:line="360" w:lineRule="auto"/>
              <w:ind w:left="211"/>
              <w:rPr>
                <w:rFonts w:eastAsia="MS Gothic" w:cstheme="minorHAnsi"/>
              </w:rPr>
            </w:pPr>
            <w:r>
              <w:rPr>
                <w:rFonts w:eastAsia="MS Gothic" w:cstheme="minorHAnsi"/>
              </w:rPr>
              <w:t>Contact Info: _______________________</w:t>
            </w:r>
          </w:p>
          <w:p w:rsidR="00721648" w:rsidRDefault="00721648" w:rsidP="00352A62">
            <w:pPr>
              <w:pStyle w:val="ListParagraph"/>
              <w:ind w:left="-108"/>
              <w:rPr>
                <w:rFonts w:eastAsia="MS Gothic" w:cstheme="minorHAnsi"/>
              </w:rPr>
            </w:pPr>
          </w:p>
          <w:p w:rsidR="00721648" w:rsidRPr="000857B6" w:rsidRDefault="00721648" w:rsidP="00352A62">
            <w:pPr>
              <w:pStyle w:val="ListParagraph"/>
              <w:ind w:left="-108"/>
              <w:rPr>
                <w:rFonts w:cstheme="minorHAnsi"/>
              </w:rPr>
            </w:pPr>
            <w:r>
              <w:rPr>
                <w:rFonts w:eastAsia="MS Gothic" w:cstheme="minorHAnsi"/>
              </w:rPr>
              <w:t xml:space="preserve"> </w:t>
            </w:r>
          </w:p>
        </w:tc>
        <w:tc>
          <w:tcPr>
            <w:tcW w:w="6048" w:type="dxa"/>
          </w:tcPr>
          <w:p w:rsidR="00721648" w:rsidRPr="00DC4D66" w:rsidRDefault="00721648" w:rsidP="00352A62">
            <w:pPr>
              <w:pStyle w:val="ListParagraph"/>
              <w:ind w:left="-108"/>
              <w:rPr>
                <w:sz w:val="24"/>
                <w:szCs w:val="24"/>
              </w:rPr>
            </w:pPr>
            <w:r>
              <w:rPr>
                <w:sz w:val="28"/>
                <w:szCs w:val="28"/>
              </w:rPr>
              <w:t xml:space="preserve"> </w:t>
            </w:r>
          </w:p>
          <w:p w:rsidR="00721648" w:rsidRPr="00DC4D66" w:rsidRDefault="00721648" w:rsidP="00352A62">
            <w:pPr>
              <w:pStyle w:val="ListParagraph"/>
              <w:ind w:left="-108"/>
              <w:rPr>
                <w:sz w:val="24"/>
                <w:szCs w:val="24"/>
              </w:rPr>
            </w:pPr>
          </w:p>
        </w:tc>
      </w:tr>
      <w:tr w:rsidR="00721648" w:rsidRPr="00DC4D66" w:rsidTr="00721648">
        <w:tc>
          <w:tcPr>
            <w:tcW w:w="3456" w:type="dxa"/>
          </w:tcPr>
          <w:p w:rsidR="00721648" w:rsidRDefault="00721648" w:rsidP="006E1F33">
            <w:pPr>
              <w:pStyle w:val="ListParagraph"/>
              <w:numPr>
                <w:ilvl w:val="0"/>
                <w:numId w:val="41"/>
              </w:numPr>
              <w:spacing w:after="160" w:line="259" w:lineRule="auto"/>
              <w:rPr>
                <w:b/>
              </w:rPr>
            </w:pPr>
            <w:r>
              <w:rPr>
                <w:b/>
              </w:rPr>
              <w:t>Cameras</w:t>
            </w:r>
          </w:p>
          <w:p w:rsidR="00721648" w:rsidRDefault="00962B48" w:rsidP="000857B6">
            <w:pPr>
              <w:pStyle w:val="ListParagraph"/>
              <w:numPr>
                <w:ilvl w:val="0"/>
                <w:numId w:val="38"/>
              </w:numPr>
              <w:spacing w:after="160" w:line="259" w:lineRule="auto"/>
            </w:pPr>
            <w:r>
              <w:t xml:space="preserve">Verify </w:t>
            </w:r>
            <w:r w:rsidR="00721648">
              <w:t>type of camera operating system (i.e., continual feed or motion sensor).</w:t>
            </w:r>
          </w:p>
          <w:p w:rsidR="00721648" w:rsidRDefault="00721648" w:rsidP="000857B6">
            <w:pPr>
              <w:pStyle w:val="ListParagraph"/>
              <w:numPr>
                <w:ilvl w:val="0"/>
                <w:numId w:val="38"/>
              </w:numPr>
              <w:spacing w:after="160" w:line="259" w:lineRule="auto"/>
            </w:pPr>
            <w:r>
              <w:t>Verify camera use (i.e., continual observation, incident review, instruction/training, investigation).</w:t>
            </w:r>
          </w:p>
          <w:p w:rsidR="00721648" w:rsidRDefault="00721648" w:rsidP="000857B6">
            <w:pPr>
              <w:pStyle w:val="ListParagraph"/>
              <w:numPr>
                <w:ilvl w:val="0"/>
                <w:numId w:val="38"/>
              </w:numPr>
              <w:spacing w:after="160" w:line="259" w:lineRule="auto"/>
            </w:pPr>
            <w:r>
              <w:lastRenderedPageBreak/>
              <w:t>Verify video da</w:t>
            </w:r>
            <w:r w:rsidR="00962B48">
              <w:t>ta retention and length of time</w:t>
            </w:r>
            <w:r w:rsidR="00263893">
              <w:t>.</w:t>
            </w:r>
          </w:p>
          <w:p w:rsidR="00721648" w:rsidRPr="00136AD0" w:rsidRDefault="00721648" w:rsidP="00A8234B">
            <w:pPr>
              <w:pStyle w:val="ListParagraph"/>
              <w:ind w:left="0"/>
            </w:pPr>
          </w:p>
        </w:tc>
        <w:tc>
          <w:tcPr>
            <w:tcW w:w="4639" w:type="dxa"/>
          </w:tcPr>
          <w:p w:rsidR="00721648" w:rsidRDefault="00721648" w:rsidP="006E1F33">
            <w:pPr>
              <w:pStyle w:val="ListParagraph"/>
              <w:ind w:left="346" w:hanging="274"/>
              <w:rPr>
                <w:sz w:val="24"/>
                <w:szCs w:val="24"/>
              </w:rPr>
            </w:pPr>
            <w:sdt>
              <w:sdtPr>
                <w:rPr>
                  <w:sz w:val="24"/>
                  <w:szCs w:val="24"/>
                </w:rPr>
                <w:id w:val="770129728"/>
                <w14:checkbox>
                  <w14:checked w14:val="0"/>
                  <w14:checkedState w14:val="2612" w14:font="MS Gothic"/>
                  <w14:uncheckedState w14:val="2610" w14:font="MS Gothic"/>
                </w14:checkbox>
              </w:sdtPr>
              <w:sdtContent>
                <w:r w:rsidRPr="000857B6">
                  <w:rPr>
                    <w:rFonts w:ascii="Segoe UI Symbol" w:hAnsi="Segoe UI Symbol" w:cs="Segoe UI Symbol"/>
                    <w:sz w:val="24"/>
                    <w:szCs w:val="24"/>
                  </w:rPr>
                  <w:t>☐</w:t>
                </w:r>
              </w:sdtContent>
            </w:sdt>
            <w:r w:rsidRPr="000857B6">
              <w:rPr>
                <w:sz w:val="24"/>
                <w:szCs w:val="24"/>
              </w:rPr>
              <w:t xml:space="preserve"> </w:t>
            </w:r>
            <w:r>
              <w:rPr>
                <w:sz w:val="24"/>
                <w:szCs w:val="24"/>
              </w:rPr>
              <w:t xml:space="preserve">Cameras </w:t>
            </w:r>
            <w:r w:rsidRPr="000857B6">
              <w:rPr>
                <w:sz w:val="24"/>
                <w:szCs w:val="24"/>
              </w:rPr>
              <w:t>located in common areas</w:t>
            </w:r>
          </w:p>
          <w:p w:rsidR="00721648" w:rsidRPr="000857B6" w:rsidRDefault="00721648" w:rsidP="006E1F33">
            <w:pPr>
              <w:pStyle w:val="ListParagraph"/>
              <w:ind w:left="346" w:hanging="274"/>
              <w:rPr>
                <w:sz w:val="24"/>
                <w:szCs w:val="24"/>
              </w:rPr>
            </w:pPr>
            <w:r>
              <w:rPr>
                <w:sz w:val="24"/>
                <w:szCs w:val="24"/>
              </w:rPr>
              <w:t xml:space="preserve">     </w:t>
            </w:r>
            <w:r>
              <w:rPr>
                <w:b/>
                <w:sz w:val="24"/>
                <w:szCs w:val="24"/>
              </w:rPr>
              <w:t>(l</w:t>
            </w:r>
            <w:r w:rsidRPr="000857B6">
              <w:rPr>
                <w:b/>
                <w:sz w:val="24"/>
                <w:szCs w:val="24"/>
              </w:rPr>
              <w:t>ist</w:t>
            </w:r>
            <w:r>
              <w:rPr>
                <w:b/>
                <w:sz w:val="24"/>
                <w:szCs w:val="24"/>
              </w:rPr>
              <w:t xml:space="preserve"> locations</w:t>
            </w:r>
            <w:r w:rsidRPr="000857B6">
              <w:rPr>
                <w:b/>
                <w:sz w:val="24"/>
                <w:szCs w:val="24"/>
              </w:rPr>
              <w:t>)</w:t>
            </w:r>
          </w:p>
          <w:p w:rsidR="00721648" w:rsidRPr="000857B6" w:rsidRDefault="00721648" w:rsidP="000857B6">
            <w:pPr>
              <w:pStyle w:val="ListParagraph"/>
              <w:spacing w:line="360" w:lineRule="auto"/>
              <w:ind w:left="72"/>
              <w:rPr>
                <w:sz w:val="24"/>
                <w:szCs w:val="24"/>
              </w:rPr>
            </w:pPr>
            <w:r w:rsidRPr="000857B6">
              <w:rPr>
                <w:sz w:val="24"/>
                <w:szCs w:val="24"/>
              </w:rPr>
              <w:t xml:space="preserve">________________________________               </w:t>
            </w:r>
          </w:p>
          <w:p w:rsidR="00721648" w:rsidRPr="000857B6" w:rsidRDefault="00721648" w:rsidP="000857B6">
            <w:pPr>
              <w:pStyle w:val="ListParagraph"/>
              <w:spacing w:line="360" w:lineRule="auto"/>
              <w:ind w:left="72"/>
              <w:rPr>
                <w:sz w:val="24"/>
                <w:szCs w:val="24"/>
              </w:rPr>
            </w:pPr>
            <w:r w:rsidRPr="000857B6">
              <w:rPr>
                <w:sz w:val="24"/>
                <w:szCs w:val="24"/>
              </w:rPr>
              <w:t xml:space="preserve">________________________________             </w:t>
            </w:r>
          </w:p>
          <w:p w:rsidR="00721648" w:rsidRDefault="00721648" w:rsidP="006E1F33">
            <w:pPr>
              <w:pStyle w:val="ListParagraph"/>
              <w:spacing w:line="360" w:lineRule="auto"/>
              <w:ind w:left="72"/>
              <w:rPr>
                <w:sz w:val="24"/>
                <w:szCs w:val="24"/>
              </w:rPr>
            </w:pPr>
            <w:r>
              <w:rPr>
                <w:sz w:val="24"/>
                <w:szCs w:val="24"/>
              </w:rPr>
              <w:t>Number of cameras: __________</w:t>
            </w:r>
            <w:r w:rsidRPr="000857B6">
              <w:rPr>
                <w:sz w:val="24"/>
                <w:szCs w:val="24"/>
              </w:rPr>
              <w:t xml:space="preserve">   </w:t>
            </w:r>
            <w:r>
              <w:rPr>
                <w:sz w:val="24"/>
                <w:szCs w:val="24"/>
              </w:rPr>
              <w:t xml:space="preserve">                      </w:t>
            </w:r>
            <w:sdt>
              <w:sdtPr>
                <w:rPr>
                  <w:sz w:val="24"/>
                  <w:szCs w:val="24"/>
                </w:rPr>
                <w:id w:val="4321710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962B48">
              <w:rPr>
                <w:sz w:val="24"/>
                <w:szCs w:val="24"/>
              </w:rPr>
              <w:t>Cameras operable</w:t>
            </w:r>
          </w:p>
          <w:p w:rsidR="00721648" w:rsidRPr="00DC4D66" w:rsidRDefault="00721648" w:rsidP="006E1F33">
            <w:pPr>
              <w:pStyle w:val="ListParagraph"/>
              <w:spacing w:line="360" w:lineRule="auto"/>
              <w:ind w:left="72"/>
              <w:rPr>
                <w:sz w:val="24"/>
                <w:szCs w:val="24"/>
              </w:rPr>
            </w:pPr>
            <w:r w:rsidRPr="000857B6">
              <w:rPr>
                <w:sz w:val="24"/>
                <w:szCs w:val="24"/>
              </w:rPr>
              <w:lastRenderedPageBreak/>
              <w:t xml:space="preserve">                          </w:t>
            </w:r>
          </w:p>
        </w:tc>
        <w:tc>
          <w:tcPr>
            <w:tcW w:w="6048" w:type="dxa"/>
          </w:tcPr>
          <w:p w:rsidR="00721648" w:rsidRPr="00DC4D66" w:rsidRDefault="00721648" w:rsidP="00352A62">
            <w:pPr>
              <w:pStyle w:val="ListParagraph"/>
              <w:ind w:left="72"/>
              <w:rPr>
                <w:sz w:val="24"/>
                <w:szCs w:val="24"/>
              </w:rPr>
            </w:pPr>
          </w:p>
        </w:tc>
      </w:tr>
      <w:tr w:rsidR="00721648" w:rsidTr="00721648">
        <w:tc>
          <w:tcPr>
            <w:tcW w:w="3456" w:type="dxa"/>
          </w:tcPr>
          <w:p w:rsidR="00721648" w:rsidRPr="00136AD0" w:rsidRDefault="00721648" w:rsidP="006E1F33">
            <w:pPr>
              <w:pStyle w:val="ListParagraph"/>
              <w:numPr>
                <w:ilvl w:val="0"/>
                <w:numId w:val="42"/>
              </w:numPr>
              <w:rPr>
                <w:b/>
              </w:rPr>
            </w:pPr>
            <w:r w:rsidRPr="00136AD0">
              <w:rPr>
                <w:b/>
              </w:rPr>
              <w:t>Staffing Requirements</w:t>
            </w:r>
          </w:p>
          <w:p w:rsidR="00721648" w:rsidRPr="00136AD0" w:rsidRDefault="00721648" w:rsidP="008F343B">
            <w:r w:rsidRPr="00136AD0">
              <w:t>Child Care Staff (direct care/youth worker)</w:t>
            </w:r>
          </w:p>
          <w:p w:rsidR="00721648" w:rsidRPr="00136AD0" w:rsidRDefault="00721648" w:rsidP="008F343B">
            <w:pPr>
              <w:pStyle w:val="ListParagraph"/>
              <w:numPr>
                <w:ilvl w:val="0"/>
                <w:numId w:val="30"/>
              </w:numPr>
            </w:pPr>
            <w:r w:rsidRPr="00136AD0">
              <w:t>Provide direct care and supervision of children.</w:t>
            </w:r>
          </w:p>
          <w:p w:rsidR="00721648" w:rsidRPr="00136AD0" w:rsidRDefault="00721648" w:rsidP="008F343B">
            <w:pPr>
              <w:pStyle w:val="ListParagraph"/>
              <w:numPr>
                <w:ilvl w:val="0"/>
                <w:numId w:val="30"/>
              </w:numPr>
            </w:pPr>
            <w:r w:rsidRPr="00136AD0">
              <w:t>Every child care staff worker who directly supervises children shall be off at least 24 consecutive hours per week for which they are not working in a child care worker capacity.</w:t>
            </w:r>
          </w:p>
          <w:p w:rsidR="00721648" w:rsidRPr="00136AD0" w:rsidRDefault="00721648" w:rsidP="002A7021">
            <w:pPr>
              <w:pStyle w:val="ListParagraph"/>
              <w:numPr>
                <w:ilvl w:val="0"/>
                <w:numId w:val="30"/>
              </w:numPr>
            </w:pPr>
            <w:r w:rsidRPr="00136AD0">
              <w:t>When two relief staff are unavailable, one child care staff worker shall be permitted to provide relief for the two regular child care staff, as long as staff to child ratio is maintained.</w:t>
            </w:r>
          </w:p>
          <w:p w:rsidR="00721648" w:rsidRPr="00136AD0" w:rsidRDefault="00721648" w:rsidP="002A7021">
            <w:pPr>
              <w:pStyle w:val="ListParagraph"/>
              <w:numPr>
                <w:ilvl w:val="0"/>
                <w:numId w:val="30"/>
              </w:numPr>
            </w:pPr>
            <w:r w:rsidRPr="00136AD0">
              <w:t xml:space="preserve">Physical care ratio: 1:8 </w:t>
            </w:r>
            <w:r>
              <w:t xml:space="preserve">AM </w:t>
            </w:r>
            <w:r w:rsidRPr="00136AD0">
              <w:t xml:space="preserve">and 1:10 </w:t>
            </w:r>
            <w:r>
              <w:t xml:space="preserve">             </w:t>
            </w:r>
            <w:r w:rsidRPr="00136AD0">
              <w:t>(10 PM – 7 AM)</w:t>
            </w:r>
          </w:p>
          <w:p w:rsidR="00721648" w:rsidRPr="00136AD0" w:rsidRDefault="00721648" w:rsidP="002A7021"/>
          <w:p w:rsidR="00721648" w:rsidRPr="00136AD0" w:rsidRDefault="00721648" w:rsidP="002A7021">
            <w:r w:rsidRPr="00136AD0">
              <w:t>Medical Care: Access to licensed practicing physician or clinic; frequency</w:t>
            </w:r>
          </w:p>
          <w:p w:rsidR="00721648" w:rsidRPr="00136AD0" w:rsidRDefault="00721648" w:rsidP="002A7021"/>
          <w:p w:rsidR="00721648" w:rsidRPr="00136AD0" w:rsidRDefault="00721648" w:rsidP="002A7021">
            <w:r w:rsidRPr="00136AD0">
              <w:t>Dental Care: Access to licensed practicing dentist; frequency</w:t>
            </w:r>
          </w:p>
          <w:p w:rsidR="00721648" w:rsidRPr="00136AD0" w:rsidRDefault="00721648" w:rsidP="002A7021"/>
          <w:p w:rsidR="00721648" w:rsidRPr="00136AD0" w:rsidRDefault="00721648" w:rsidP="008F343B"/>
        </w:tc>
        <w:tc>
          <w:tcPr>
            <w:tcW w:w="4639" w:type="dxa"/>
          </w:tcPr>
          <w:p w:rsidR="00721648" w:rsidRDefault="00721648" w:rsidP="00DF79E2">
            <w:pPr>
              <w:spacing w:line="360" w:lineRule="auto"/>
              <w:rPr>
                <w:sz w:val="24"/>
                <w:szCs w:val="24"/>
              </w:rPr>
            </w:pPr>
            <w:r>
              <w:rPr>
                <w:sz w:val="24"/>
                <w:szCs w:val="24"/>
              </w:rPr>
              <w:t xml:space="preserve">Number of direct care staff </w:t>
            </w:r>
            <w:r w:rsidRPr="00FB16B1">
              <w:rPr>
                <w:b/>
                <w:sz w:val="24"/>
                <w:szCs w:val="24"/>
              </w:rPr>
              <w:t>day</w:t>
            </w:r>
            <w:r>
              <w:rPr>
                <w:sz w:val="24"/>
                <w:szCs w:val="24"/>
              </w:rPr>
              <w:t>: _______</w:t>
            </w:r>
          </w:p>
          <w:p w:rsidR="00721648" w:rsidRDefault="00721648" w:rsidP="00DF79E2">
            <w:pPr>
              <w:spacing w:line="360" w:lineRule="auto"/>
              <w:rPr>
                <w:sz w:val="24"/>
                <w:szCs w:val="24"/>
              </w:rPr>
            </w:pPr>
            <w:r>
              <w:rPr>
                <w:sz w:val="24"/>
                <w:szCs w:val="24"/>
              </w:rPr>
              <w:t xml:space="preserve">Number of direct care staff </w:t>
            </w:r>
            <w:r w:rsidRPr="00FB16B1">
              <w:rPr>
                <w:b/>
                <w:sz w:val="24"/>
                <w:szCs w:val="24"/>
              </w:rPr>
              <w:t>night</w:t>
            </w:r>
            <w:r>
              <w:rPr>
                <w:sz w:val="24"/>
                <w:szCs w:val="24"/>
              </w:rPr>
              <w:t>: _________</w:t>
            </w:r>
          </w:p>
          <w:p w:rsidR="00721648" w:rsidRDefault="00721648" w:rsidP="00FB16B1">
            <w:pPr>
              <w:spacing w:line="360" w:lineRule="auto"/>
              <w:rPr>
                <w:sz w:val="24"/>
                <w:szCs w:val="24"/>
              </w:rPr>
            </w:pPr>
            <w:r>
              <w:rPr>
                <w:sz w:val="24"/>
                <w:szCs w:val="24"/>
              </w:rPr>
              <w:t>Staff to child ratio day: _________________</w:t>
            </w:r>
          </w:p>
          <w:p w:rsidR="00721648" w:rsidRDefault="00721648" w:rsidP="00FB16B1">
            <w:pPr>
              <w:spacing w:line="360" w:lineRule="auto"/>
              <w:rPr>
                <w:sz w:val="24"/>
                <w:szCs w:val="24"/>
              </w:rPr>
            </w:pPr>
            <w:r>
              <w:rPr>
                <w:sz w:val="24"/>
                <w:szCs w:val="24"/>
              </w:rPr>
              <w:t>Staff to child ration night: _______________</w:t>
            </w:r>
          </w:p>
          <w:p w:rsidR="00721648" w:rsidRDefault="00721648" w:rsidP="00FB16B1">
            <w:pPr>
              <w:spacing w:line="360" w:lineRule="auto"/>
              <w:rPr>
                <w:sz w:val="24"/>
                <w:szCs w:val="24"/>
              </w:rPr>
            </w:pPr>
            <w:r>
              <w:rPr>
                <w:sz w:val="24"/>
                <w:szCs w:val="24"/>
              </w:rPr>
              <w:t xml:space="preserve">Staff Vacancies: </w:t>
            </w:r>
          </w:p>
          <w:p w:rsidR="00721648" w:rsidRDefault="00721648" w:rsidP="00B62550">
            <w:pPr>
              <w:spacing w:line="360" w:lineRule="auto"/>
              <w:rPr>
                <w:sz w:val="24"/>
                <w:szCs w:val="24"/>
              </w:rPr>
            </w:pPr>
            <w:r>
              <w:rPr>
                <w:sz w:val="24"/>
                <w:szCs w:val="24"/>
              </w:rPr>
              <w:t>_____________________________________    _____________________________________     _____________________________________     _____________________________________</w:t>
            </w:r>
          </w:p>
          <w:p w:rsidR="00721648" w:rsidRDefault="00721648" w:rsidP="00B62550">
            <w:pPr>
              <w:spacing w:line="360" w:lineRule="auto"/>
              <w:rPr>
                <w:sz w:val="24"/>
                <w:szCs w:val="24"/>
              </w:rPr>
            </w:pPr>
          </w:p>
          <w:p w:rsidR="00721648" w:rsidRDefault="00721648" w:rsidP="00B62550">
            <w:pPr>
              <w:spacing w:line="360" w:lineRule="auto"/>
              <w:rPr>
                <w:sz w:val="24"/>
                <w:szCs w:val="24"/>
              </w:rPr>
            </w:pPr>
          </w:p>
          <w:p w:rsidR="00263893" w:rsidRDefault="00263893" w:rsidP="00B62550">
            <w:pPr>
              <w:spacing w:line="360" w:lineRule="auto"/>
              <w:rPr>
                <w:sz w:val="24"/>
                <w:szCs w:val="24"/>
              </w:rPr>
            </w:pPr>
          </w:p>
          <w:p w:rsidR="00263893" w:rsidRDefault="00263893" w:rsidP="00B62550">
            <w:pPr>
              <w:spacing w:line="360" w:lineRule="auto"/>
              <w:rPr>
                <w:sz w:val="24"/>
                <w:szCs w:val="24"/>
              </w:rPr>
            </w:pPr>
          </w:p>
          <w:p w:rsidR="00721648" w:rsidRDefault="00721648" w:rsidP="00B62550">
            <w:pPr>
              <w:spacing w:line="360" w:lineRule="auto"/>
              <w:rPr>
                <w:sz w:val="24"/>
                <w:szCs w:val="24"/>
              </w:rPr>
            </w:pPr>
            <w:r>
              <w:rPr>
                <w:sz w:val="24"/>
                <w:szCs w:val="24"/>
              </w:rPr>
              <w:t>Medical Care:</w:t>
            </w:r>
          </w:p>
          <w:p w:rsidR="00721648" w:rsidRDefault="00721648" w:rsidP="00B62550">
            <w:pPr>
              <w:spacing w:line="360" w:lineRule="auto"/>
              <w:rPr>
                <w:sz w:val="24"/>
                <w:szCs w:val="24"/>
              </w:rPr>
            </w:pPr>
            <w:r>
              <w:rPr>
                <w:sz w:val="24"/>
                <w:szCs w:val="24"/>
              </w:rPr>
              <w:t>_____________________________________</w:t>
            </w:r>
          </w:p>
          <w:p w:rsidR="00721648" w:rsidRDefault="00721648" w:rsidP="00B62550">
            <w:pPr>
              <w:spacing w:line="360" w:lineRule="auto"/>
              <w:rPr>
                <w:sz w:val="24"/>
                <w:szCs w:val="24"/>
              </w:rPr>
            </w:pPr>
            <w:r>
              <w:rPr>
                <w:sz w:val="24"/>
                <w:szCs w:val="24"/>
              </w:rPr>
              <w:t>_____________________________________</w:t>
            </w:r>
          </w:p>
          <w:p w:rsidR="00721648" w:rsidRDefault="00721648" w:rsidP="00B62550">
            <w:pPr>
              <w:spacing w:line="360" w:lineRule="auto"/>
              <w:rPr>
                <w:sz w:val="24"/>
                <w:szCs w:val="24"/>
              </w:rPr>
            </w:pPr>
            <w:r>
              <w:rPr>
                <w:sz w:val="24"/>
                <w:szCs w:val="24"/>
              </w:rPr>
              <w:t>Dental Care:</w:t>
            </w:r>
          </w:p>
          <w:p w:rsidR="00721648" w:rsidRPr="00CD1797" w:rsidRDefault="00721648" w:rsidP="00B62550">
            <w:pPr>
              <w:spacing w:line="360" w:lineRule="auto"/>
              <w:rPr>
                <w:sz w:val="24"/>
                <w:szCs w:val="24"/>
              </w:rPr>
            </w:pPr>
            <w:r>
              <w:rPr>
                <w:sz w:val="24"/>
                <w:szCs w:val="24"/>
              </w:rPr>
              <w:t>____________________________________</w:t>
            </w:r>
          </w:p>
        </w:tc>
        <w:tc>
          <w:tcPr>
            <w:tcW w:w="6048" w:type="dxa"/>
          </w:tcPr>
          <w:p w:rsidR="00721648" w:rsidRPr="00CD1797" w:rsidRDefault="00721648" w:rsidP="00292420">
            <w:pPr>
              <w:rPr>
                <w:sz w:val="24"/>
                <w:szCs w:val="24"/>
              </w:rPr>
            </w:pPr>
          </w:p>
        </w:tc>
      </w:tr>
      <w:tr w:rsidR="00721648" w:rsidTr="00721648">
        <w:tc>
          <w:tcPr>
            <w:tcW w:w="3456" w:type="dxa"/>
          </w:tcPr>
          <w:p w:rsidR="00721648" w:rsidRPr="00136AD0" w:rsidRDefault="00721648" w:rsidP="006E1F33">
            <w:pPr>
              <w:pStyle w:val="ListParagraph"/>
              <w:numPr>
                <w:ilvl w:val="0"/>
                <w:numId w:val="42"/>
              </w:numPr>
              <w:rPr>
                <w:b/>
              </w:rPr>
            </w:pPr>
            <w:r w:rsidRPr="00136AD0">
              <w:rPr>
                <w:b/>
              </w:rPr>
              <w:t>Resident Related</w:t>
            </w:r>
          </w:p>
          <w:p w:rsidR="00721648" w:rsidRPr="00136AD0" w:rsidRDefault="00721648" w:rsidP="00454084">
            <w:pPr>
              <w:pStyle w:val="ListParagraph"/>
              <w:numPr>
                <w:ilvl w:val="0"/>
                <w:numId w:val="33"/>
              </w:numPr>
            </w:pPr>
            <w:r w:rsidRPr="00136AD0">
              <w:t xml:space="preserve">Resident On-Campus Work Assignments: </w:t>
            </w:r>
          </w:p>
          <w:p w:rsidR="00721648" w:rsidRPr="00136AD0" w:rsidRDefault="00721648" w:rsidP="008F343B">
            <w:r w:rsidRPr="00136AD0">
              <w:t xml:space="preserve">Shall be considered as part of the participatory responsibility of living together, or as a means of earning </w:t>
            </w:r>
            <w:r w:rsidRPr="00136AD0">
              <w:lastRenderedPageBreak/>
              <w:t>monthly. Children shall not be considered as substitutes for employed adult staff, nor shall they be employed as a means of avoiding the hiring of adult staff. Work assignments shall be made in accordance with age and ability of the child.</w:t>
            </w:r>
          </w:p>
          <w:p w:rsidR="00721648" w:rsidRPr="00136AD0" w:rsidRDefault="00721648" w:rsidP="008F343B">
            <w:pPr>
              <w:pStyle w:val="ListParagraph"/>
              <w:ind w:left="360"/>
              <w:rPr>
                <w:b/>
              </w:rPr>
            </w:pPr>
          </w:p>
          <w:p w:rsidR="00721648" w:rsidRPr="00136AD0" w:rsidRDefault="00721648" w:rsidP="00454084">
            <w:pPr>
              <w:pStyle w:val="ListParagraph"/>
              <w:numPr>
                <w:ilvl w:val="0"/>
                <w:numId w:val="33"/>
              </w:numPr>
            </w:pPr>
            <w:r>
              <w:t>Visiting Practices</w:t>
            </w:r>
            <w:r w:rsidRPr="00136AD0">
              <w:t xml:space="preserve"> </w:t>
            </w:r>
          </w:p>
          <w:p w:rsidR="00721648" w:rsidRDefault="00721648" w:rsidP="008F343B">
            <w:r w:rsidRPr="00136AD0">
              <w:t>Families shall be afforded privacy with their children during visitation on the facility campus, unless specific, definable and documented reasons to the contrary have been established through the Care/Treatment Plan and/or ISP.</w:t>
            </w:r>
          </w:p>
          <w:p w:rsidR="00721648" w:rsidRPr="00136AD0" w:rsidRDefault="00721648" w:rsidP="008F343B">
            <w:pPr>
              <w:pStyle w:val="ListParagraph"/>
              <w:ind w:left="360"/>
              <w:rPr>
                <w:b/>
              </w:rPr>
            </w:pPr>
          </w:p>
          <w:p w:rsidR="00721648" w:rsidRPr="00136AD0" w:rsidRDefault="00721648" w:rsidP="00454084">
            <w:pPr>
              <w:pStyle w:val="ListParagraph"/>
              <w:numPr>
                <w:ilvl w:val="0"/>
                <w:numId w:val="33"/>
              </w:numPr>
            </w:pPr>
            <w:r>
              <w:t>Allowances</w:t>
            </w:r>
            <w:r w:rsidRPr="00136AD0">
              <w:t xml:space="preserve"> (</w:t>
            </w:r>
            <w:r>
              <w:t>POLICY/PRACTICE</w:t>
            </w:r>
            <w:r w:rsidRPr="00136AD0">
              <w:t>)</w:t>
            </w:r>
          </w:p>
          <w:p w:rsidR="00721648" w:rsidRDefault="00721648" w:rsidP="0066463E">
            <w:r w:rsidRPr="00136AD0">
              <w:t>Child care facility shall ensure that each child receives an allowance, spending money, or has the opportunity to earn money.</w:t>
            </w:r>
          </w:p>
          <w:p w:rsidR="00721648" w:rsidRDefault="00721648" w:rsidP="0066463E"/>
          <w:p w:rsidR="00721648" w:rsidRPr="0066463E" w:rsidRDefault="00721648" w:rsidP="0066463E">
            <w:pPr>
              <w:pStyle w:val="ListParagraph"/>
              <w:numPr>
                <w:ilvl w:val="0"/>
                <w:numId w:val="33"/>
              </w:numPr>
              <w:spacing w:after="160"/>
            </w:pPr>
            <w:r>
              <w:t>Grievance Process</w:t>
            </w:r>
            <w:r w:rsidRPr="00136AD0">
              <w:t xml:space="preserve"> </w:t>
            </w:r>
            <w:r w:rsidRPr="0066463E">
              <w:rPr>
                <w:b/>
              </w:rPr>
              <w:t>(GET COPY)</w:t>
            </w:r>
          </w:p>
          <w:p w:rsidR="00721648" w:rsidRDefault="00721648" w:rsidP="0066463E">
            <w:pPr>
              <w:pStyle w:val="ListParagraph"/>
              <w:spacing w:after="160"/>
              <w:ind w:left="-15"/>
            </w:pPr>
            <w:r w:rsidRPr="00136AD0">
              <w:t>Each facility shall develop specific grievance policies and procedures for implementation.</w:t>
            </w:r>
            <w:r w:rsidRPr="0066463E">
              <w:rPr>
                <w:b/>
              </w:rPr>
              <w:t xml:space="preserve"> </w:t>
            </w:r>
            <w:r w:rsidRPr="00136AD0">
              <w:t>Copies of each shall be provided to each child; b. Grievance procedures shall be activated upon the request of the child or the child’s family and continue until a resolution is obtained. Grievance results and procedures taken shall be documented in the child’s file and reported to the legal guardian and/or agency having primary planning responsibility.</w:t>
            </w:r>
          </w:p>
          <w:p w:rsidR="00721648" w:rsidRDefault="00721648" w:rsidP="0066463E">
            <w:pPr>
              <w:pStyle w:val="ListParagraph"/>
              <w:spacing w:after="160"/>
              <w:ind w:left="-15"/>
            </w:pPr>
          </w:p>
          <w:p w:rsidR="00721648" w:rsidRDefault="00721648" w:rsidP="0066463E">
            <w:pPr>
              <w:pStyle w:val="ListParagraph"/>
              <w:numPr>
                <w:ilvl w:val="0"/>
                <w:numId w:val="33"/>
              </w:numPr>
              <w:spacing w:after="160"/>
            </w:pPr>
            <w:r w:rsidRPr="00136AD0">
              <w:t>Personal Hygiene</w:t>
            </w:r>
          </w:p>
          <w:p w:rsidR="00721648" w:rsidRDefault="00721648" w:rsidP="0066463E">
            <w:pPr>
              <w:pStyle w:val="ListParagraph"/>
              <w:spacing w:after="160"/>
              <w:ind w:left="-15"/>
            </w:pPr>
            <w:r w:rsidRPr="00136AD0">
              <w:t>Individual items such as towels, washcloths, toothbrushes and other toiletries shall be provided. One child’s personal items should not</w:t>
            </w:r>
            <w:r>
              <w:t xml:space="preserve"> </w:t>
            </w:r>
            <w:r w:rsidRPr="00136AD0">
              <w:t>be allowed to touch that of another child’s. Children should be discouraged from sharing personal items.</w:t>
            </w:r>
          </w:p>
          <w:p w:rsidR="00721648" w:rsidRDefault="00721648" w:rsidP="0066463E">
            <w:pPr>
              <w:pStyle w:val="ListParagraph"/>
              <w:spacing w:after="160"/>
              <w:ind w:left="-15"/>
            </w:pPr>
          </w:p>
          <w:p w:rsidR="00721648" w:rsidRPr="0066463E" w:rsidRDefault="00721648" w:rsidP="0066463E">
            <w:pPr>
              <w:pStyle w:val="ListParagraph"/>
              <w:numPr>
                <w:ilvl w:val="0"/>
                <w:numId w:val="33"/>
              </w:numPr>
              <w:spacing w:after="160"/>
            </w:pPr>
            <w:r w:rsidRPr="00136AD0">
              <w:t xml:space="preserve">Nutrition </w:t>
            </w:r>
            <w:r w:rsidRPr="00136AD0">
              <w:rPr>
                <w:b/>
              </w:rPr>
              <w:t>(</w:t>
            </w:r>
            <w:r>
              <w:rPr>
                <w:b/>
              </w:rPr>
              <w:t>GET COPY)</w:t>
            </w:r>
          </w:p>
          <w:p w:rsidR="00721648" w:rsidRDefault="00721648" w:rsidP="0066463E">
            <w:pPr>
              <w:pStyle w:val="ListParagraph"/>
              <w:spacing w:after="160"/>
              <w:ind w:left="0"/>
            </w:pPr>
            <w:r w:rsidRPr="00136AD0">
              <w:t>At least 3 nutritious meals daily, including: meats, or meat substitutes, vegetables, milk, fruit, cereal, bread, and dessert; each with a different menu. Menus written in advance and kept on file for 1 year and available for review. Between meal and nighttime snacks shall be available, except when restricted for dietary reasons. Special dietary needs are identified, professional consult shall be requested and modifications made as needed.</w:t>
            </w:r>
          </w:p>
          <w:p w:rsidR="00721648" w:rsidRDefault="00721648" w:rsidP="0066463E">
            <w:pPr>
              <w:pStyle w:val="ListParagraph"/>
              <w:spacing w:after="160"/>
              <w:ind w:left="0"/>
            </w:pPr>
          </w:p>
          <w:p w:rsidR="00721648" w:rsidRPr="00136AD0" w:rsidRDefault="00721648" w:rsidP="001608B5">
            <w:pPr>
              <w:pStyle w:val="ListParagraph"/>
              <w:numPr>
                <w:ilvl w:val="0"/>
                <w:numId w:val="33"/>
              </w:numPr>
            </w:pPr>
            <w:r w:rsidRPr="00136AD0">
              <w:t>Clothing</w:t>
            </w:r>
          </w:p>
          <w:p w:rsidR="00721648" w:rsidRPr="00136AD0" w:rsidRDefault="00721648" w:rsidP="00C95F3B">
            <w:pPr>
              <w:rPr>
                <w:b/>
              </w:rPr>
            </w:pPr>
            <w:r w:rsidRPr="00136AD0">
              <w:t xml:space="preserve">Shall be stylish, properly fit, clean and of good quality and appearance. Should not be different from clothing worn by children in the community. Children should have a part in selecting clothing. Shoes are provided as needed. Used canvas sneakers, if in good condition and sanitized, may be used. Each child shall have his/her </w:t>
            </w:r>
            <w:r w:rsidRPr="00136AD0">
              <w:lastRenderedPageBreak/>
              <w:t>own clothing and place for storing it.</w:t>
            </w:r>
          </w:p>
        </w:tc>
        <w:tc>
          <w:tcPr>
            <w:tcW w:w="4639" w:type="dxa"/>
          </w:tcPr>
          <w:p w:rsidR="00721648" w:rsidRDefault="00721648" w:rsidP="00292420">
            <w:pPr>
              <w:rPr>
                <w:sz w:val="24"/>
                <w:szCs w:val="24"/>
              </w:rPr>
            </w:pPr>
          </w:p>
          <w:p w:rsidR="00263893" w:rsidRDefault="00721648" w:rsidP="00263893">
            <w:pPr>
              <w:rPr>
                <w:sz w:val="24"/>
                <w:szCs w:val="24"/>
              </w:rPr>
            </w:pPr>
            <w:sdt>
              <w:sdtPr>
                <w:rPr>
                  <w:sz w:val="24"/>
                  <w:szCs w:val="24"/>
                </w:rPr>
                <w:id w:val="20925795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Residents assigned chores</w:t>
            </w:r>
          </w:p>
          <w:p w:rsidR="00263893" w:rsidRDefault="00721648" w:rsidP="00263893">
            <w:pPr>
              <w:spacing w:line="360" w:lineRule="auto"/>
              <w:rPr>
                <w:sz w:val="24"/>
                <w:szCs w:val="24"/>
              </w:rPr>
            </w:pPr>
            <w:r>
              <w:rPr>
                <w:sz w:val="24"/>
                <w:szCs w:val="24"/>
              </w:rPr>
              <w:t>Describe: __________________________        _____________________________________</w:t>
            </w:r>
          </w:p>
          <w:p w:rsidR="00721648" w:rsidRDefault="00721648" w:rsidP="00263893">
            <w:pPr>
              <w:rPr>
                <w:sz w:val="24"/>
                <w:szCs w:val="24"/>
              </w:rPr>
            </w:pPr>
            <w:r>
              <w:rPr>
                <w:sz w:val="24"/>
                <w:szCs w:val="24"/>
              </w:rPr>
              <w:lastRenderedPageBreak/>
              <w:t xml:space="preserve">       </w:t>
            </w:r>
          </w:p>
          <w:p w:rsidR="00721648" w:rsidRDefault="00962B48" w:rsidP="00B62550">
            <w:pPr>
              <w:rPr>
                <w:sz w:val="24"/>
                <w:szCs w:val="24"/>
              </w:rPr>
            </w:pPr>
            <w:sdt>
              <w:sdtPr>
                <w:rPr>
                  <w:sz w:val="24"/>
                  <w:szCs w:val="24"/>
                </w:rPr>
                <w:id w:val="195982958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Residents paid to work</w:t>
            </w:r>
          </w:p>
          <w:p w:rsidR="00962B48" w:rsidRDefault="00962B48" w:rsidP="00B62550">
            <w:pPr>
              <w:rPr>
                <w:sz w:val="24"/>
                <w:szCs w:val="24"/>
              </w:rPr>
            </w:pPr>
          </w:p>
          <w:p w:rsidR="00962B48" w:rsidRDefault="00962B48" w:rsidP="00263893">
            <w:pPr>
              <w:spacing w:line="360" w:lineRule="auto"/>
              <w:ind w:left="31" w:hanging="31"/>
              <w:rPr>
                <w:sz w:val="24"/>
                <w:szCs w:val="24"/>
              </w:rPr>
            </w:pPr>
            <w:r>
              <w:rPr>
                <w:sz w:val="24"/>
                <w:szCs w:val="24"/>
              </w:rPr>
              <w:t>Describe: _________________________                              _________________________________</w:t>
            </w:r>
          </w:p>
          <w:p w:rsidR="00372E41" w:rsidRDefault="00372E41" w:rsidP="00962B48">
            <w:pPr>
              <w:spacing w:line="360" w:lineRule="auto"/>
              <w:ind w:left="301" w:hanging="301"/>
              <w:rPr>
                <w:sz w:val="24"/>
                <w:szCs w:val="24"/>
              </w:rPr>
            </w:pPr>
          </w:p>
          <w:p w:rsidR="00263893" w:rsidRDefault="00263893" w:rsidP="00B62550">
            <w:pPr>
              <w:ind w:left="-104"/>
              <w:rPr>
                <w:sz w:val="24"/>
                <w:szCs w:val="24"/>
              </w:rPr>
            </w:pPr>
          </w:p>
          <w:p w:rsidR="00721648" w:rsidRDefault="00721648" w:rsidP="00B62550">
            <w:pPr>
              <w:ind w:left="-104"/>
              <w:rPr>
                <w:sz w:val="24"/>
                <w:szCs w:val="24"/>
              </w:rPr>
            </w:pPr>
            <w:r>
              <w:rPr>
                <w:sz w:val="24"/>
                <w:szCs w:val="24"/>
              </w:rPr>
              <w:t xml:space="preserve"> </w:t>
            </w:r>
            <w:sdt>
              <w:sdtPr>
                <w:rPr>
                  <w:sz w:val="24"/>
                  <w:szCs w:val="24"/>
                </w:rPr>
                <w:id w:val="4783542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Visitation room</w:t>
            </w:r>
            <w:r w:rsidR="00962B48">
              <w:rPr>
                <w:sz w:val="24"/>
                <w:szCs w:val="24"/>
              </w:rPr>
              <w:t>/practices</w:t>
            </w:r>
          </w:p>
          <w:p w:rsidR="00721648" w:rsidRDefault="00721648" w:rsidP="00B62550">
            <w:pPr>
              <w:spacing w:line="360" w:lineRule="auto"/>
              <w:rPr>
                <w:sz w:val="24"/>
                <w:szCs w:val="24"/>
              </w:rPr>
            </w:pPr>
            <w:r>
              <w:rPr>
                <w:sz w:val="24"/>
                <w:szCs w:val="24"/>
              </w:rPr>
              <w:t xml:space="preserve">     Describe: __________________________        ____________________________________       ____________________________________</w:t>
            </w:r>
          </w:p>
          <w:p w:rsidR="00962B48" w:rsidRDefault="00962B48" w:rsidP="00B62550">
            <w:pPr>
              <w:spacing w:line="360" w:lineRule="auto"/>
              <w:rPr>
                <w:sz w:val="24"/>
                <w:szCs w:val="24"/>
              </w:rPr>
            </w:pPr>
          </w:p>
          <w:p w:rsidR="00721648" w:rsidRDefault="00721648" w:rsidP="00B62550">
            <w:pPr>
              <w:rPr>
                <w:sz w:val="24"/>
                <w:szCs w:val="24"/>
              </w:rPr>
            </w:pPr>
            <w:sdt>
              <w:sdtPr>
                <w:rPr>
                  <w:sz w:val="24"/>
                  <w:szCs w:val="24"/>
                </w:rPr>
                <w:id w:val="1904198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Allowance practice</w:t>
            </w:r>
            <w:r w:rsidR="00962B48">
              <w:rPr>
                <w:sz w:val="24"/>
                <w:szCs w:val="24"/>
              </w:rPr>
              <w:t>s</w:t>
            </w:r>
          </w:p>
          <w:p w:rsidR="00721648" w:rsidRDefault="00721648" w:rsidP="00B62550">
            <w:pPr>
              <w:spacing w:line="360" w:lineRule="auto"/>
              <w:rPr>
                <w:sz w:val="24"/>
                <w:szCs w:val="24"/>
              </w:rPr>
            </w:pPr>
            <w:r>
              <w:rPr>
                <w:sz w:val="24"/>
                <w:szCs w:val="24"/>
              </w:rPr>
              <w:t xml:space="preserve">      Describe: _________________________          ____________________________________</w:t>
            </w:r>
          </w:p>
          <w:p w:rsidR="00721648" w:rsidRDefault="00721648" w:rsidP="00B62550">
            <w:pPr>
              <w:spacing w:line="360" w:lineRule="auto"/>
              <w:rPr>
                <w:sz w:val="24"/>
                <w:szCs w:val="24"/>
              </w:rPr>
            </w:pPr>
          </w:p>
          <w:p w:rsidR="00721648" w:rsidRDefault="00721648" w:rsidP="00B62550">
            <w:pPr>
              <w:spacing w:line="360" w:lineRule="auto"/>
              <w:rPr>
                <w:sz w:val="24"/>
                <w:szCs w:val="24"/>
              </w:rPr>
            </w:pPr>
            <w:sdt>
              <w:sdtPr>
                <w:rPr>
                  <w:sz w:val="24"/>
                  <w:szCs w:val="24"/>
                </w:rPr>
                <w:id w:val="554382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Secure grievance boxes; locations</w:t>
            </w:r>
          </w:p>
          <w:p w:rsidR="00721648" w:rsidRDefault="00721648" w:rsidP="00B62550">
            <w:pPr>
              <w:spacing w:line="360" w:lineRule="auto"/>
              <w:rPr>
                <w:sz w:val="24"/>
                <w:szCs w:val="24"/>
              </w:rPr>
            </w:pPr>
            <w:r>
              <w:rPr>
                <w:sz w:val="24"/>
                <w:szCs w:val="24"/>
              </w:rPr>
              <w:t>____________________________________       ____________________________________</w:t>
            </w:r>
          </w:p>
          <w:p w:rsidR="00721648" w:rsidRDefault="00721648" w:rsidP="00B62550">
            <w:pPr>
              <w:spacing w:line="360" w:lineRule="auto"/>
              <w:rPr>
                <w:sz w:val="24"/>
                <w:szCs w:val="24"/>
              </w:rPr>
            </w:pPr>
            <w:sdt>
              <w:sdtPr>
                <w:rPr>
                  <w:sz w:val="24"/>
                  <w:szCs w:val="24"/>
                </w:rPr>
                <w:id w:val="-138509581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Grievance form; locations</w:t>
            </w:r>
          </w:p>
          <w:p w:rsidR="00721648" w:rsidRDefault="00721648" w:rsidP="00B62550">
            <w:pPr>
              <w:spacing w:line="360" w:lineRule="auto"/>
              <w:rPr>
                <w:sz w:val="24"/>
                <w:szCs w:val="24"/>
              </w:rPr>
            </w:pPr>
            <w:r>
              <w:rPr>
                <w:sz w:val="24"/>
                <w:szCs w:val="24"/>
              </w:rPr>
              <w:t>____________________________________</w:t>
            </w:r>
          </w:p>
          <w:p w:rsidR="00721648" w:rsidRDefault="00721648" w:rsidP="00B62550">
            <w:pPr>
              <w:spacing w:line="360" w:lineRule="auto"/>
              <w:rPr>
                <w:sz w:val="24"/>
                <w:szCs w:val="24"/>
              </w:rPr>
            </w:pPr>
            <w:r>
              <w:rPr>
                <w:sz w:val="24"/>
                <w:szCs w:val="24"/>
              </w:rPr>
              <w:t>____________________________________</w:t>
            </w:r>
          </w:p>
          <w:p w:rsidR="00721648" w:rsidRDefault="00721648" w:rsidP="00B62550">
            <w:pPr>
              <w:spacing w:line="360" w:lineRule="auto"/>
              <w:rPr>
                <w:sz w:val="24"/>
                <w:szCs w:val="24"/>
              </w:rPr>
            </w:pPr>
          </w:p>
          <w:p w:rsidR="00962B48" w:rsidRDefault="00962B48" w:rsidP="00B62550">
            <w:pPr>
              <w:spacing w:line="360" w:lineRule="auto"/>
              <w:rPr>
                <w:sz w:val="24"/>
                <w:szCs w:val="24"/>
              </w:rPr>
            </w:pPr>
          </w:p>
          <w:p w:rsidR="00962B48" w:rsidRDefault="00962B48" w:rsidP="00B62550">
            <w:pPr>
              <w:spacing w:line="360" w:lineRule="auto"/>
              <w:rPr>
                <w:sz w:val="24"/>
                <w:szCs w:val="24"/>
              </w:rPr>
            </w:pPr>
          </w:p>
          <w:p w:rsidR="00962B48" w:rsidRDefault="00962B48" w:rsidP="00B62550">
            <w:pPr>
              <w:spacing w:line="360" w:lineRule="auto"/>
              <w:rPr>
                <w:sz w:val="24"/>
                <w:szCs w:val="24"/>
              </w:rPr>
            </w:pPr>
          </w:p>
          <w:p w:rsidR="00962B48" w:rsidRDefault="00721648" w:rsidP="00B62550">
            <w:pPr>
              <w:spacing w:line="360" w:lineRule="auto"/>
              <w:rPr>
                <w:sz w:val="24"/>
                <w:szCs w:val="24"/>
              </w:rPr>
            </w:pPr>
            <w:sdt>
              <w:sdtPr>
                <w:rPr>
                  <w:sz w:val="24"/>
                  <w:szCs w:val="24"/>
                </w:rPr>
                <w:id w:val="2108549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Hygiene boxes</w:t>
            </w:r>
            <w:r w:rsidR="00534A94">
              <w:rPr>
                <w:sz w:val="24"/>
                <w:szCs w:val="24"/>
              </w:rPr>
              <w:t xml:space="preserve"> stored/locked</w:t>
            </w:r>
          </w:p>
          <w:p w:rsidR="00721648" w:rsidRDefault="00962B48" w:rsidP="00B62550">
            <w:pPr>
              <w:spacing w:line="360" w:lineRule="auto"/>
              <w:rPr>
                <w:sz w:val="24"/>
                <w:szCs w:val="24"/>
              </w:rPr>
            </w:pPr>
            <w:r>
              <w:rPr>
                <w:sz w:val="24"/>
                <w:szCs w:val="24"/>
              </w:rPr>
              <w:t>L</w:t>
            </w:r>
            <w:r w:rsidR="00721648">
              <w:rPr>
                <w:sz w:val="24"/>
                <w:szCs w:val="24"/>
              </w:rPr>
              <w:t>ocations</w:t>
            </w:r>
            <w:r>
              <w:rPr>
                <w:sz w:val="24"/>
                <w:szCs w:val="24"/>
              </w:rPr>
              <w:t>: __________________________</w:t>
            </w:r>
          </w:p>
          <w:p w:rsidR="00721648" w:rsidRDefault="00721648" w:rsidP="00B62550">
            <w:pPr>
              <w:spacing w:line="360" w:lineRule="auto"/>
              <w:rPr>
                <w:sz w:val="24"/>
                <w:szCs w:val="24"/>
              </w:rPr>
            </w:pPr>
            <w:r>
              <w:rPr>
                <w:sz w:val="24"/>
                <w:szCs w:val="24"/>
              </w:rPr>
              <w:t>___________________________________</w:t>
            </w:r>
          </w:p>
          <w:p w:rsidR="00721648" w:rsidRDefault="00721648" w:rsidP="00B62550">
            <w:pPr>
              <w:spacing w:line="360" w:lineRule="auto"/>
              <w:rPr>
                <w:sz w:val="24"/>
                <w:szCs w:val="24"/>
              </w:rPr>
            </w:pPr>
            <w:sdt>
              <w:sdtPr>
                <w:rPr>
                  <w:sz w:val="24"/>
                  <w:szCs w:val="24"/>
                </w:rPr>
                <w:id w:val="-12794837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Toiletries of choice</w:t>
            </w:r>
          </w:p>
          <w:p w:rsidR="00721648" w:rsidRDefault="00721648" w:rsidP="00B62550">
            <w:pPr>
              <w:rPr>
                <w:sz w:val="24"/>
                <w:szCs w:val="24"/>
              </w:rPr>
            </w:pPr>
          </w:p>
          <w:p w:rsidR="00721648" w:rsidRDefault="00721648" w:rsidP="00B62550">
            <w:pPr>
              <w:rPr>
                <w:sz w:val="24"/>
                <w:szCs w:val="24"/>
              </w:rPr>
            </w:pPr>
          </w:p>
          <w:p w:rsidR="00C95F3B" w:rsidRDefault="00C95F3B" w:rsidP="00B62550">
            <w:pPr>
              <w:rPr>
                <w:sz w:val="24"/>
                <w:szCs w:val="24"/>
              </w:rPr>
            </w:pPr>
          </w:p>
          <w:p w:rsidR="00721648" w:rsidRDefault="00721648" w:rsidP="00B62550">
            <w:pPr>
              <w:rPr>
                <w:sz w:val="24"/>
                <w:szCs w:val="24"/>
              </w:rPr>
            </w:pPr>
            <w:sdt>
              <w:sdtPr>
                <w:rPr>
                  <w:sz w:val="24"/>
                  <w:szCs w:val="24"/>
                </w:rPr>
                <w:id w:val="15519680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Three meals provided daily</w:t>
            </w:r>
          </w:p>
          <w:p w:rsidR="00721648" w:rsidRDefault="00721648" w:rsidP="00B62550">
            <w:pPr>
              <w:rPr>
                <w:sz w:val="24"/>
                <w:szCs w:val="24"/>
              </w:rPr>
            </w:pPr>
          </w:p>
          <w:p w:rsidR="00721648" w:rsidRDefault="00721648" w:rsidP="00962B48">
            <w:pPr>
              <w:ind w:left="301" w:hanging="301"/>
              <w:rPr>
                <w:sz w:val="24"/>
                <w:szCs w:val="24"/>
              </w:rPr>
            </w:pPr>
            <w:sdt>
              <w:sdtPr>
                <w:rPr>
                  <w:sz w:val="24"/>
                  <w:szCs w:val="24"/>
                </w:rPr>
                <w:id w:val="-15906862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Registered dietician: contract or </w:t>
            </w:r>
            <w:r w:rsidR="00962B48">
              <w:rPr>
                <w:sz w:val="24"/>
                <w:szCs w:val="24"/>
              </w:rPr>
              <w:t xml:space="preserve">  </w:t>
            </w:r>
            <w:r>
              <w:rPr>
                <w:sz w:val="24"/>
                <w:szCs w:val="24"/>
              </w:rPr>
              <w:t>employee</w:t>
            </w:r>
          </w:p>
          <w:p w:rsidR="00721648" w:rsidRDefault="00721648" w:rsidP="00B62550">
            <w:pPr>
              <w:rPr>
                <w:sz w:val="24"/>
                <w:szCs w:val="24"/>
              </w:rPr>
            </w:pPr>
          </w:p>
          <w:p w:rsidR="00721648" w:rsidRDefault="00721648" w:rsidP="00B62550">
            <w:pPr>
              <w:rPr>
                <w:sz w:val="24"/>
                <w:szCs w:val="24"/>
              </w:rPr>
            </w:pPr>
            <w:sdt>
              <w:sdtPr>
                <w:rPr>
                  <w:sz w:val="24"/>
                  <w:szCs w:val="24"/>
                </w:rPr>
                <w:id w:val="-36229535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Snacks provided</w:t>
            </w:r>
          </w:p>
          <w:p w:rsidR="00721648" w:rsidRDefault="00721648" w:rsidP="00B62550">
            <w:pPr>
              <w:rPr>
                <w:sz w:val="24"/>
                <w:szCs w:val="24"/>
              </w:rPr>
            </w:pPr>
          </w:p>
          <w:p w:rsidR="00721648" w:rsidRDefault="00721648" w:rsidP="00B62550">
            <w:pPr>
              <w:rPr>
                <w:sz w:val="24"/>
                <w:szCs w:val="24"/>
              </w:rPr>
            </w:pPr>
          </w:p>
          <w:p w:rsidR="00721648" w:rsidRDefault="00721648" w:rsidP="00B62550">
            <w:pPr>
              <w:rPr>
                <w:sz w:val="24"/>
                <w:szCs w:val="24"/>
              </w:rPr>
            </w:pPr>
          </w:p>
          <w:p w:rsidR="00721648" w:rsidRDefault="00721648" w:rsidP="00B62550">
            <w:pPr>
              <w:rPr>
                <w:sz w:val="24"/>
                <w:szCs w:val="24"/>
              </w:rPr>
            </w:pPr>
          </w:p>
          <w:p w:rsidR="00721648" w:rsidRDefault="00721648" w:rsidP="00B62550">
            <w:pPr>
              <w:rPr>
                <w:sz w:val="24"/>
                <w:szCs w:val="24"/>
              </w:rPr>
            </w:pPr>
          </w:p>
          <w:p w:rsidR="00C95F3B" w:rsidRDefault="00C95F3B" w:rsidP="00B62550">
            <w:pPr>
              <w:rPr>
                <w:sz w:val="24"/>
                <w:szCs w:val="24"/>
              </w:rPr>
            </w:pPr>
          </w:p>
          <w:p w:rsidR="00C95F3B" w:rsidRDefault="00C95F3B" w:rsidP="00B62550">
            <w:pPr>
              <w:rPr>
                <w:sz w:val="24"/>
                <w:szCs w:val="24"/>
              </w:rPr>
            </w:pPr>
          </w:p>
          <w:p w:rsidR="00962B48" w:rsidRDefault="00962B48" w:rsidP="00B62550">
            <w:pPr>
              <w:rPr>
                <w:sz w:val="24"/>
                <w:szCs w:val="24"/>
              </w:rPr>
            </w:pPr>
          </w:p>
          <w:p w:rsidR="00721648" w:rsidRDefault="00721648" w:rsidP="00B62550">
            <w:pPr>
              <w:rPr>
                <w:sz w:val="24"/>
                <w:szCs w:val="24"/>
              </w:rPr>
            </w:pPr>
            <w:sdt>
              <w:sdtPr>
                <w:rPr>
                  <w:sz w:val="24"/>
                  <w:szCs w:val="24"/>
                </w:rPr>
                <w:id w:val="12563171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Residents wear own clothes</w:t>
            </w:r>
          </w:p>
          <w:p w:rsidR="00721648" w:rsidRDefault="00721648" w:rsidP="00B62550">
            <w:pPr>
              <w:rPr>
                <w:sz w:val="24"/>
                <w:szCs w:val="24"/>
              </w:rPr>
            </w:pPr>
          </w:p>
          <w:p w:rsidR="00721648" w:rsidRDefault="00721648" w:rsidP="00B62550">
            <w:pPr>
              <w:rPr>
                <w:sz w:val="24"/>
                <w:szCs w:val="24"/>
              </w:rPr>
            </w:pPr>
            <w:sdt>
              <w:sdtPr>
                <w:rPr>
                  <w:sz w:val="24"/>
                  <w:szCs w:val="24"/>
                </w:rPr>
                <w:id w:val="-17947470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C95F3B">
              <w:rPr>
                <w:sz w:val="24"/>
                <w:szCs w:val="24"/>
              </w:rPr>
              <w:t>Storage</w:t>
            </w:r>
            <w:r>
              <w:rPr>
                <w:sz w:val="24"/>
                <w:szCs w:val="24"/>
              </w:rPr>
              <w:t xml:space="preserve"> for clothing</w:t>
            </w:r>
          </w:p>
          <w:p w:rsidR="00721648" w:rsidRDefault="00721648" w:rsidP="00B62550">
            <w:pPr>
              <w:rPr>
                <w:sz w:val="24"/>
                <w:szCs w:val="24"/>
              </w:rPr>
            </w:pPr>
          </w:p>
          <w:p w:rsidR="00721648" w:rsidRDefault="00721648" w:rsidP="00B62550">
            <w:pPr>
              <w:rPr>
                <w:sz w:val="24"/>
                <w:szCs w:val="24"/>
              </w:rPr>
            </w:pPr>
            <w:sdt>
              <w:sdtPr>
                <w:rPr>
                  <w:sz w:val="24"/>
                  <w:szCs w:val="24"/>
                </w:rPr>
                <w:id w:val="653495761"/>
                <w14:checkbox>
                  <w14:checked w14:val="0"/>
                  <w14:checkedState w14:val="2612" w14:font="MS Gothic"/>
                  <w14:uncheckedState w14:val="2610" w14:font="MS Gothic"/>
                </w14:checkbox>
              </w:sdtPr>
              <w:sdtContent>
                <w:r w:rsidR="00C95F3B">
                  <w:rPr>
                    <w:rFonts w:ascii="MS Gothic" w:eastAsia="MS Gothic" w:hAnsi="MS Gothic" w:hint="eastAsia"/>
                    <w:sz w:val="24"/>
                    <w:szCs w:val="24"/>
                  </w:rPr>
                  <w:t>☐</w:t>
                </w:r>
              </w:sdtContent>
            </w:sdt>
            <w:r>
              <w:rPr>
                <w:sz w:val="24"/>
                <w:szCs w:val="24"/>
              </w:rPr>
              <w:t xml:space="preserve"> Procedure to request clothes/voucher</w:t>
            </w:r>
          </w:p>
          <w:p w:rsidR="00C95F3B" w:rsidRDefault="00C95F3B" w:rsidP="00B62550">
            <w:pPr>
              <w:rPr>
                <w:sz w:val="24"/>
                <w:szCs w:val="24"/>
              </w:rPr>
            </w:pPr>
          </w:p>
          <w:p w:rsidR="00C95F3B" w:rsidRDefault="00C95F3B" w:rsidP="00B62550">
            <w:pPr>
              <w:rPr>
                <w:sz w:val="24"/>
                <w:szCs w:val="24"/>
              </w:rPr>
            </w:pPr>
          </w:p>
          <w:p w:rsidR="00C95F3B" w:rsidRDefault="00C95F3B" w:rsidP="00B62550">
            <w:pPr>
              <w:rPr>
                <w:sz w:val="24"/>
                <w:szCs w:val="24"/>
              </w:rPr>
            </w:pPr>
          </w:p>
          <w:p w:rsidR="00C95F3B" w:rsidRDefault="00C95F3B" w:rsidP="00B62550">
            <w:pPr>
              <w:rPr>
                <w:sz w:val="24"/>
                <w:szCs w:val="24"/>
              </w:rPr>
            </w:pPr>
          </w:p>
          <w:p w:rsidR="00C95F3B" w:rsidRDefault="00C95F3B" w:rsidP="00B62550">
            <w:pPr>
              <w:rPr>
                <w:sz w:val="24"/>
                <w:szCs w:val="24"/>
              </w:rPr>
            </w:pPr>
          </w:p>
          <w:p w:rsidR="00C95F3B" w:rsidRPr="00CD1797" w:rsidRDefault="00C95F3B" w:rsidP="00B62550">
            <w:pPr>
              <w:rPr>
                <w:sz w:val="24"/>
                <w:szCs w:val="24"/>
              </w:rPr>
            </w:pPr>
          </w:p>
        </w:tc>
        <w:tc>
          <w:tcPr>
            <w:tcW w:w="6048" w:type="dxa"/>
          </w:tcPr>
          <w:p w:rsidR="00721648" w:rsidRPr="00CD1797" w:rsidRDefault="00721648" w:rsidP="00292420">
            <w:pPr>
              <w:rPr>
                <w:sz w:val="24"/>
                <w:szCs w:val="24"/>
              </w:rPr>
            </w:pPr>
          </w:p>
        </w:tc>
      </w:tr>
      <w:tr w:rsidR="00721648" w:rsidTr="00721648">
        <w:tc>
          <w:tcPr>
            <w:tcW w:w="3456" w:type="dxa"/>
          </w:tcPr>
          <w:p w:rsidR="00721648" w:rsidRPr="00C95F3B" w:rsidRDefault="00C95F3B" w:rsidP="00C95F3B">
            <w:pPr>
              <w:pStyle w:val="ListParagraph"/>
              <w:numPr>
                <w:ilvl w:val="0"/>
                <w:numId w:val="42"/>
              </w:numPr>
              <w:rPr>
                <w:b/>
              </w:rPr>
            </w:pPr>
            <w:r>
              <w:rPr>
                <w:b/>
              </w:rPr>
              <w:lastRenderedPageBreak/>
              <w:t>Other</w:t>
            </w:r>
            <w:r w:rsidR="00263893">
              <w:rPr>
                <w:b/>
              </w:rPr>
              <w:t xml:space="preserve"> Concerns</w:t>
            </w:r>
          </w:p>
          <w:p w:rsidR="00721648" w:rsidRDefault="00721648" w:rsidP="006E0A6D">
            <w:pPr>
              <w:rPr>
                <w:b/>
              </w:rPr>
            </w:pPr>
          </w:p>
          <w:p w:rsidR="00721648" w:rsidRDefault="00721648" w:rsidP="006E0A6D">
            <w:pPr>
              <w:rPr>
                <w:b/>
              </w:rPr>
            </w:pPr>
          </w:p>
          <w:p w:rsidR="00721648" w:rsidRDefault="00721648" w:rsidP="006E0A6D">
            <w:pPr>
              <w:rPr>
                <w:b/>
              </w:rPr>
            </w:pPr>
          </w:p>
          <w:p w:rsidR="00721648" w:rsidRDefault="00721648" w:rsidP="006E0A6D">
            <w:pPr>
              <w:rPr>
                <w:b/>
              </w:rPr>
            </w:pPr>
          </w:p>
          <w:p w:rsidR="00721648" w:rsidRDefault="00721648" w:rsidP="006E0A6D">
            <w:pPr>
              <w:rPr>
                <w:b/>
              </w:rPr>
            </w:pPr>
          </w:p>
          <w:p w:rsidR="00721648" w:rsidRDefault="00721648" w:rsidP="006E0A6D">
            <w:pPr>
              <w:rPr>
                <w:b/>
              </w:rPr>
            </w:pPr>
          </w:p>
          <w:p w:rsidR="00721648" w:rsidRDefault="00721648" w:rsidP="006E0A6D">
            <w:pPr>
              <w:rPr>
                <w:b/>
              </w:rPr>
            </w:pPr>
          </w:p>
          <w:p w:rsidR="00721648" w:rsidRDefault="00721648" w:rsidP="006E0A6D">
            <w:pPr>
              <w:rPr>
                <w:b/>
              </w:rPr>
            </w:pPr>
          </w:p>
          <w:p w:rsidR="00C95F3B" w:rsidRDefault="00C95F3B" w:rsidP="006E0A6D">
            <w:pPr>
              <w:rPr>
                <w:b/>
              </w:rPr>
            </w:pPr>
          </w:p>
          <w:p w:rsidR="00C95F3B" w:rsidRDefault="00C95F3B" w:rsidP="006E0A6D">
            <w:pPr>
              <w:rPr>
                <w:b/>
              </w:rPr>
            </w:pPr>
          </w:p>
          <w:p w:rsidR="00C95F3B" w:rsidRDefault="00C95F3B" w:rsidP="006E0A6D">
            <w:pPr>
              <w:rPr>
                <w:b/>
              </w:rPr>
            </w:pPr>
          </w:p>
          <w:p w:rsidR="00C95F3B" w:rsidRDefault="00C95F3B" w:rsidP="006E0A6D">
            <w:pPr>
              <w:rPr>
                <w:b/>
              </w:rPr>
            </w:pPr>
          </w:p>
          <w:p w:rsidR="00C95F3B" w:rsidRDefault="00C95F3B" w:rsidP="006E0A6D">
            <w:pPr>
              <w:rPr>
                <w:b/>
              </w:rPr>
            </w:pPr>
          </w:p>
          <w:p w:rsidR="00C95F3B" w:rsidRDefault="00C95F3B" w:rsidP="006E0A6D">
            <w:pPr>
              <w:rPr>
                <w:b/>
              </w:rPr>
            </w:pPr>
          </w:p>
          <w:p w:rsidR="00263893" w:rsidRDefault="00263893" w:rsidP="006E0A6D">
            <w:pPr>
              <w:rPr>
                <w:b/>
              </w:rPr>
            </w:pPr>
          </w:p>
          <w:p w:rsidR="00263893" w:rsidRDefault="00263893" w:rsidP="006E0A6D">
            <w:pPr>
              <w:rPr>
                <w:b/>
              </w:rPr>
            </w:pPr>
          </w:p>
          <w:p w:rsidR="00263893" w:rsidRDefault="00263893" w:rsidP="006E0A6D">
            <w:pPr>
              <w:rPr>
                <w:b/>
              </w:rPr>
            </w:pPr>
          </w:p>
          <w:p w:rsidR="00263893" w:rsidRDefault="00263893" w:rsidP="006E0A6D">
            <w:pPr>
              <w:rPr>
                <w:b/>
              </w:rPr>
            </w:pPr>
          </w:p>
          <w:p w:rsidR="00263893" w:rsidRDefault="00263893" w:rsidP="006E0A6D">
            <w:pPr>
              <w:rPr>
                <w:b/>
              </w:rPr>
            </w:pPr>
          </w:p>
          <w:p w:rsidR="00263893" w:rsidRDefault="00263893" w:rsidP="006E0A6D">
            <w:pPr>
              <w:rPr>
                <w:b/>
              </w:rPr>
            </w:pPr>
          </w:p>
          <w:p w:rsidR="00263893" w:rsidRDefault="00263893" w:rsidP="006E0A6D">
            <w:pPr>
              <w:rPr>
                <w:b/>
              </w:rPr>
            </w:pPr>
          </w:p>
          <w:p w:rsidR="00263893" w:rsidRDefault="00263893" w:rsidP="006E0A6D">
            <w:pPr>
              <w:rPr>
                <w:b/>
              </w:rPr>
            </w:pPr>
          </w:p>
          <w:p w:rsidR="00263893" w:rsidRDefault="00263893" w:rsidP="006E0A6D">
            <w:pPr>
              <w:rPr>
                <w:b/>
              </w:rPr>
            </w:pPr>
          </w:p>
          <w:p w:rsidR="00263893" w:rsidRDefault="00263893" w:rsidP="006E0A6D">
            <w:pPr>
              <w:rPr>
                <w:b/>
              </w:rPr>
            </w:pPr>
          </w:p>
          <w:p w:rsidR="00263893" w:rsidRDefault="00263893" w:rsidP="006E0A6D">
            <w:pPr>
              <w:rPr>
                <w:b/>
              </w:rPr>
            </w:pPr>
          </w:p>
          <w:p w:rsidR="00263893" w:rsidRDefault="00263893" w:rsidP="006E0A6D">
            <w:pPr>
              <w:rPr>
                <w:b/>
              </w:rPr>
            </w:pPr>
          </w:p>
          <w:p w:rsidR="00263893" w:rsidRDefault="00263893" w:rsidP="006E0A6D">
            <w:pPr>
              <w:rPr>
                <w:b/>
              </w:rPr>
            </w:pPr>
          </w:p>
          <w:p w:rsidR="00263893" w:rsidRDefault="00263893" w:rsidP="006E0A6D">
            <w:pPr>
              <w:rPr>
                <w:b/>
              </w:rPr>
            </w:pPr>
          </w:p>
          <w:p w:rsidR="00263893" w:rsidRDefault="00263893" w:rsidP="006E0A6D">
            <w:pPr>
              <w:rPr>
                <w:b/>
              </w:rPr>
            </w:pPr>
          </w:p>
          <w:p w:rsidR="00263893" w:rsidRDefault="00263893" w:rsidP="006E0A6D">
            <w:pPr>
              <w:rPr>
                <w:b/>
              </w:rPr>
            </w:pPr>
          </w:p>
          <w:p w:rsidR="00263893" w:rsidRDefault="00263893" w:rsidP="006E0A6D">
            <w:pPr>
              <w:rPr>
                <w:b/>
              </w:rPr>
            </w:pPr>
          </w:p>
          <w:p w:rsidR="00263893" w:rsidRDefault="00263893" w:rsidP="006E0A6D">
            <w:pPr>
              <w:rPr>
                <w:b/>
              </w:rPr>
            </w:pPr>
          </w:p>
          <w:p w:rsidR="00263893" w:rsidRDefault="00263893" w:rsidP="006E0A6D">
            <w:pPr>
              <w:rPr>
                <w:b/>
              </w:rPr>
            </w:pPr>
          </w:p>
          <w:p w:rsidR="00534A94" w:rsidRDefault="00534A94" w:rsidP="006E0A6D">
            <w:pPr>
              <w:rPr>
                <w:b/>
              </w:rPr>
            </w:pPr>
          </w:p>
          <w:p w:rsidR="00721648" w:rsidRPr="006E0A6D" w:rsidRDefault="00721648" w:rsidP="006E0A6D">
            <w:pPr>
              <w:rPr>
                <w:b/>
              </w:rPr>
            </w:pPr>
          </w:p>
        </w:tc>
        <w:tc>
          <w:tcPr>
            <w:tcW w:w="4639" w:type="dxa"/>
          </w:tcPr>
          <w:p w:rsidR="00721648" w:rsidRDefault="00721648" w:rsidP="00292420">
            <w:pPr>
              <w:rPr>
                <w:sz w:val="24"/>
                <w:szCs w:val="24"/>
              </w:rPr>
            </w:pPr>
          </w:p>
          <w:p w:rsidR="00721648" w:rsidRDefault="00721648" w:rsidP="00292420">
            <w:pPr>
              <w:rPr>
                <w:sz w:val="24"/>
                <w:szCs w:val="24"/>
              </w:rPr>
            </w:pPr>
          </w:p>
          <w:p w:rsidR="00721648" w:rsidRDefault="00721648" w:rsidP="00292420">
            <w:pPr>
              <w:rPr>
                <w:sz w:val="24"/>
                <w:szCs w:val="24"/>
              </w:rPr>
            </w:pPr>
          </w:p>
          <w:p w:rsidR="00721648" w:rsidRPr="00CD1797" w:rsidRDefault="00721648" w:rsidP="00292420">
            <w:pPr>
              <w:rPr>
                <w:sz w:val="24"/>
                <w:szCs w:val="24"/>
              </w:rPr>
            </w:pPr>
          </w:p>
        </w:tc>
        <w:tc>
          <w:tcPr>
            <w:tcW w:w="6048" w:type="dxa"/>
          </w:tcPr>
          <w:p w:rsidR="00721648" w:rsidRPr="00CD1797" w:rsidRDefault="00721648" w:rsidP="00292420">
            <w:pPr>
              <w:rPr>
                <w:sz w:val="24"/>
                <w:szCs w:val="24"/>
              </w:rPr>
            </w:pPr>
          </w:p>
        </w:tc>
      </w:tr>
      <w:tr w:rsidR="00721648" w:rsidTr="00C31B12">
        <w:tc>
          <w:tcPr>
            <w:tcW w:w="3456" w:type="dxa"/>
            <w:shd w:val="clear" w:color="auto" w:fill="A6A6A6" w:themeFill="background1" w:themeFillShade="A6"/>
          </w:tcPr>
          <w:p w:rsidR="00721648" w:rsidRDefault="00C31B12" w:rsidP="00C31B12">
            <w:pPr>
              <w:rPr>
                <w:b/>
                <w:sz w:val="28"/>
                <w:szCs w:val="28"/>
              </w:rPr>
            </w:pPr>
            <w:r>
              <w:rPr>
                <w:b/>
                <w:sz w:val="28"/>
                <w:szCs w:val="28"/>
              </w:rPr>
              <w:lastRenderedPageBreak/>
              <w:t>Section IV. Bedroom</w:t>
            </w:r>
            <w:r w:rsidR="00F06305">
              <w:rPr>
                <w:b/>
                <w:sz w:val="28"/>
                <w:szCs w:val="28"/>
              </w:rPr>
              <w:t>/Bath</w:t>
            </w:r>
          </w:p>
          <w:p w:rsidR="00C31B12" w:rsidRPr="00036608" w:rsidRDefault="00C31B12" w:rsidP="00C31B12">
            <w:pPr>
              <w:rPr>
                <w:b/>
                <w:sz w:val="28"/>
                <w:szCs w:val="28"/>
              </w:rPr>
            </w:pPr>
            <w:r>
              <w:rPr>
                <w:b/>
                <w:sz w:val="28"/>
                <w:szCs w:val="28"/>
              </w:rPr>
              <w:t xml:space="preserve">Name: </w:t>
            </w:r>
          </w:p>
        </w:tc>
        <w:tc>
          <w:tcPr>
            <w:tcW w:w="4639" w:type="dxa"/>
            <w:shd w:val="clear" w:color="auto" w:fill="A6A6A6" w:themeFill="background1" w:themeFillShade="A6"/>
          </w:tcPr>
          <w:p w:rsidR="00721648" w:rsidRPr="00036608" w:rsidRDefault="00721648" w:rsidP="00C31B12">
            <w:pPr>
              <w:rPr>
                <w:b/>
                <w:sz w:val="28"/>
                <w:szCs w:val="28"/>
              </w:rPr>
            </w:pPr>
            <w:r>
              <w:rPr>
                <w:b/>
                <w:sz w:val="28"/>
                <w:szCs w:val="28"/>
              </w:rPr>
              <w:t>Checklist</w:t>
            </w:r>
          </w:p>
        </w:tc>
        <w:tc>
          <w:tcPr>
            <w:tcW w:w="6048" w:type="dxa"/>
            <w:shd w:val="clear" w:color="auto" w:fill="A6A6A6" w:themeFill="background1" w:themeFillShade="A6"/>
          </w:tcPr>
          <w:p w:rsidR="00721648" w:rsidRPr="00036608" w:rsidRDefault="00721648" w:rsidP="00C31B12">
            <w:pPr>
              <w:rPr>
                <w:b/>
                <w:sz w:val="28"/>
                <w:szCs w:val="28"/>
              </w:rPr>
            </w:pPr>
            <w:r>
              <w:rPr>
                <w:b/>
                <w:sz w:val="28"/>
                <w:szCs w:val="28"/>
              </w:rPr>
              <w:t>Description</w:t>
            </w:r>
          </w:p>
        </w:tc>
      </w:tr>
      <w:tr w:rsidR="00721648" w:rsidTr="00721648">
        <w:trPr>
          <w:trHeight w:val="2969"/>
        </w:trPr>
        <w:tc>
          <w:tcPr>
            <w:tcW w:w="3456" w:type="dxa"/>
          </w:tcPr>
          <w:p w:rsidR="0047517F" w:rsidRPr="0047517F" w:rsidRDefault="0047517F" w:rsidP="0047517F">
            <w:pPr>
              <w:jc w:val="both"/>
              <w:rPr>
                <w:b/>
                <w:sz w:val="24"/>
                <w:szCs w:val="24"/>
              </w:rPr>
            </w:pPr>
            <w:r>
              <w:rPr>
                <w:b/>
                <w:sz w:val="24"/>
                <w:szCs w:val="24"/>
              </w:rPr>
              <w:t xml:space="preserve">I. </w:t>
            </w:r>
            <w:r w:rsidRPr="0047517F">
              <w:rPr>
                <w:b/>
                <w:sz w:val="24"/>
                <w:szCs w:val="24"/>
              </w:rPr>
              <w:t>Bedroom</w:t>
            </w:r>
          </w:p>
          <w:p w:rsidR="0047517F" w:rsidRPr="0047517F" w:rsidRDefault="0047517F" w:rsidP="0047517F">
            <w:pPr>
              <w:pStyle w:val="ListParagraph"/>
              <w:ind w:left="360"/>
              <w:jc w:val="both"/>
              <w:rPr>
                <w:b/>
                <w:sz w:val="24"/>
                <w:szCs w:val="24"/>
              </w:rPr>
            </w:pPr>
          </w:p>
          <w:p w:rsidR="00721648" w:rsidRPr="00F06305" w:rsidRDefault="00F06305" w:rsidP="0047517F">
            <w:pPr>
              <w:pStyle w:val="ListParagraph"/>
              <w:ind w:left="0"/>
              <w:jc w:val="both"/>
            </w:pPr>
            <w:r>
              <w:t>1. Entry/doors</w:t>
            </w:r>
          </w:p>
        </w:tc>
        <w:tc>
          <w:tcPr>
            <w:tcW w:w="4639" w:type="dxa"/>
          </w:tcPr>
          <w:p w:rsidR="00721648" w:rsidRDefault="00C31B12" w:rsidP="00352A62">
            <w:sdt>
              <w:sdtPr>
                <w:id w:val="-19896263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Doors not damaged/operable</w:t>
            </w:r>
          </w:p>
          <w:p w:rsidR="00C31B12" w:rsidRDefault="00C31B12" w:rsidP="00352A62"/>
          <w:p w:rsidR="00C31B12" w:rsidRDefault="00C31B12" w:rsidP="00352A62">
            <w:sdt>
              <w:sdtPr>
                <w:id w:val="-1630102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Doorknobs operable &amp; non-locking from inside</w:t>
            </w:r>
          </w:p>
          <w:p w:rsidR="00C31B12" w:rsidRDefault="00C31B12" w:rsidP="00352A62"/>
          <w:p w:rsidR="00C31B12" w:rsidRDefault="00C31B12" w:rsidP="00352A62">
            <w:sdt>
              <w:sdtPr>
                <w:id w:val="11390812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Door fixtures </w:t>
            </w:r>
            <w:r w:rsidR="00B6424B">
              <w:t>ligature resistant,</w:t>
            </w:r>
            <w:r>
              <w:t xml:space="preserve"> (i.e., collapsible fixtures</w:t>
            </w:r>
            <w:r w:rsidR="00B6424B">
              <w:t>,</w:t>
            </w:r>
            <w:r>
              <w:t xml:space="preserve"> </w:t>
            </w:r>
            <w:r w:rsidR="00B6424B">
              <w:t>continuous concealed</w:t>
            </w:r>
            <w:r w:rsidR="00B6424B" w:rsidRPr="00B6424B">
              <w:t xml:space="preserve"> </w:t>
            </w:r>
            <w:r>
              <w:t>hinges)</w:t>
            </w:r>
          </w:p>
          <w:p w:rsidR="00C31B12" w:rsidRDefault="00C31B12" w:rsidP="00352A62"/>
          <w:p w:rsidR="00C31B12" w:rsidRDefault="00F06305" w:rsidP="00352A62">
            <w:sdt>
              <w:sdtPr>
                <w:id w:val="-217931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Switch plates/outlet covers secured</w:t>
            </w:r>
          </w:p>
          <w:p w:rsidR="00F06305" w:rsidRDefault="00F06305" w:rsidP="00352A62"/>
          <w:p w:rsidR="00F06305" w:rsidRPr="00C31B12" w:rsidRDefault="00F06305" w:rsidP="00352A62"/>
        </w:tc>
        <w:tc>
          <w:tcPr>
            <w:tcW w:w="6048" w:type="dxa"/>
          </w:tcPr>
          <w:p w:rsidR="00721648" w:rsidRDefault="00721648" w:rsidP="00352A62">
            <w:pPr>
              <w:rPr>
                <w:sz w:val="28"/>
                <w:szCs w:val="28"/>
              </w:rPr>
            </w:pPr>
          </w:p>
        </w:tc>
      </w:tr>
      <w:tr w:rsidR="00721648" w:rsidTr="00721648">
        <w:tc>
          <w:tcPr>
            <w:tcW w:w="3456" w:type="dxa"/>
          </w:tcPr>
          <w:p w:rsidR="00721648" w:rsidRPr="00F06305" w:rsidRDefault="00F06305" w:rsidP="00F06305">
            <w:pPr>
              <w:rPr>
                <w:sz w:val="24"/>
                <w:szCs w:val="24"/>
              </w:rPr>
            </w:pPr>
            <w:r>
              <w:rPr>
                <w:sz w:val="24"/>
                <w:szCs w:val="24"/>
              </w:rPr>
              <w:t>2. Flooring</w:t>
            </w:r>
          </w:p>
        </w:tc>
        <w:tc>
          <w:tcPr>
            <w:tcW w:w="4639" w:type="dxa"/>
          </w:tcPr>
          <w:p w:rsidR="00721648" w:rsidRDefault="00F06305" w:rsidP="00F06305">
            <w:sdt>
              <w:sdtPr>
                <w:id w:val="-13847099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Flooring clean</w:t>
            </w:r>
          </w:p>
          <w:p w:rsidR="00F06305" w:rsidRDefault="00F06305" w:rsidP="00F06305"/>
          <w:p w:rsidR="00F06305" w:rsidRDefault="00F06305" w:rsidP="00F06305">
            <w:sdt>
              <w:sdtPr>
                <w:id w:val="15409313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Flooring secure/not loose</w:t>
            </w:r>
          </w:p>
          <w:p w:rsidR="00F06305" w:rsidRDefault="00F06305" w:rsidP="00F06305"/>
          <w:p w:rsidR="00F06305" w:rsidRPr="00F06305" w:rsidRDefault="00F06305" w:rsidP="00F06305">
            <w:sdt>
              <w:sdtPr>
                <w:id w:val="-20977754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Flooring intact</w:t>
            </w:r>
            <w:r w:rsidR="00B6424B">
              <w:t>,</w:t>
            </w:r>
            <w:r>
              <w:t xml:space="preserve"> (i.e., no broken tiles)</w:t>
            </w:r>
          </w:p>
        </w:tc>
        <w:tc>
          <w:tcPr>
            <w:tcW w:w="6048" w:type="dxa"/>
          </w:tcPr>
          <w:p w:rsidR="00721648" w:rsidRDefault="00721648" w:rsidP="00352A62">
            <w:pPr>
              <w:rPr>
                <w:sz w:val="28"/>
                <w:szCs w:val="28"/>
              </w:rPr>
            </w:pPr>
          </w:p>
        </w:tc>
      </w:tr>
      <w:tr w:rsidR="00721648" w:rsidTr="00721648">
        <w:tc>
          <w:tcPr>
            <w:tcW w:w="3456" w:type="dxa"/>
          </w:tcPr>
          <w:p w:rsidR="00721648" w:rsidRPr="00F3236F" w:rsidRDefault="00F06305" w:rsidP="00F06305">
            <w:pPr>
              <w:pStyle w:val="ListParagraph"/>
              <w:ind w:left="0"/>
              <w:rPr>
                <w:sz w:val="24"/>
                <w:szCs w:val="24"/>
              </w:rPr>
            </w:pPr>
            <w:r>
              <w:rPr>
                <w:sz w:val="24"/>
                <w:szCs w:val="24"/>
              </w:rPr>
              <w:t>3. Windows</w:t>
            </w:r>
          </w:p>
        </w:tc>
        <w:tc>
          <w:tcPr>
            <w:tcW w:w="4639" w:type="dxa"/>
          </w:tcPr>
          <w:p w:rsidR="00721648" w:rsidRDefault="00F06305" w:rsidP="00352A62">
            <w:sdt>
              <w:sdtPr>
                <w:id w:val="21259546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Windows secure</w:t>
            </w:r>
          </w:p>
          <w:p w:rsidR="00F06305" w:rsidRDefault="00F06305" w:rsidP="00352A62"/>
          <w:p w:rsidR="00F06305" w:rsidRPr="00F06305" w:rsidRDefault="00F06305" w:rsidP="00352A62">
            <w:sdt>
              <w:sdtPr>
                <w:id w:val="-1391886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loose screws</w:t>
            </w:r>
          </w:p>
        </w:tc>
        <w:tc>
          <w:tcPr>
            <w:tcW w:w="6048" w:type="dxa"/>
          </w:tcPr>
          <w:p w:rsidR="00721648" w:rsidRDefault="00721648" w:rsidP="00352A62">
            <w:pPr>
              <w:rPr>
                <w:sz w:val="28"/>
                <w:szCs w:val="28"/>
              </w:rPr>
            </w:pPr>
          </w:p>
        </w:tc>
      </w:tr>
      <w:tr w:rsidR="00721648" w:rsidTr="00721648">
        <w:tc>
          <w:tcPr>
            <w:tcW w:w="3456" w:type="dxa"/>
          </w:tcPr>
          <w:p w:rsidR="00721648" w:rsidRPr="00F3236F" w:rsidRDefault="00F06305" w:rsidP="00F06305">
            <w:pPr>
              <w:pStyle w:val="ListParagraph"/>
              <w:ind w:left="0"/>
              <w:rPr>
                <w:sz w:val="24"/>
                <w:szCs w:val="24"/>
              </w:rPr>
            </w:pPr>
            <w:r>
              <w:rPr>
                <w:sz w:val="24"/>
                <w:szCs w:val="24"/>
              </w:rPr>
              <w:t>4. Lighting</w:t>
            </w:r>
          </w:p>
        </w:tc>
        <w:tc>
          <w:tcPr>
            <w:tcW w:w="4639" w:type="dxa"/>
          </w:tcPr>
          <w:p w:rsidR="00721648" w:rsidRDefault="00F06305" w:rsidP="00352A62">
            <w:sdt>
              <w:sdtPr>
                <w:id w:val="-12716261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Adequate lighting</w:t>
            </w:r>
          </w:p>
          <w:p w:rsidR="00F06305" w:rsidRDefault="00F06305" w:rsidP="00352A62"/>
          <w:p w:rsidR="00F06305" w:rsidRDefault="00F06305" w:rsidP="00352A62">
            <w:sdt>
              <w:sdtPr>
                <w:id w:val="14622208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Switch plates/outlet covers secure</w:t>
            </w:r>
          </w:p>
          <w:p w:rsidR="00F06305" w:rsidRDefault="00F06305" w:rsidP="00352A62"/>
          <w:p w:rsidR="00F06305" w:rsidRPr="00F06305" w:rsidRDefault="00F06305" w:rsidP="00352A62">
            <w:sdt>
              <w:sdtPr>
                <w:id w:val="-6478174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Light fixtures covered</w:t>
            </w:r>
            <w:r w:rsidR="00BC35D5">
              <w:t>/secure (i.e., no exposed light</w:t>
            </w:r>
            <w:r>
              <w:t>bulbs)</w:t>
            </w:r>
          </w:p>
        </w:tc>
        <w:tc>
          <w:tcPr>
            <w:tcW w:w="6048" w:type="dxa"/>
          </w:tcPr>
          <w:p w:rsidR="00721648" w:rsidRDefault="00721648" w:rsidP="00352A62">
            <w:pPr>
              <w:rPr>
                <w:sz w:val="28"/>
                <w:szCs w:val="28"/>
              </w:rPr>
            </w:pPr>
          </w:p>
        </w:tc>
      </w:tr>
      <w:tr w:rsidR="00721648" w:rsidTr="00721648">
        <w:tc>
          <w:tcPr>
            <w:tcW w:w="3456" w:type="dxa"/>
          </w:tcPr>
          <w:p w:rsidR="00721648" w:rsidRPr="00F06305" w:rsidRDefault="00F06305" w:rsidP="00F06305">
            <w:pPr>
              <w:rPr>
                <w:sz w:val="24"/>
                <w:szCs w:val="24"/>
              </w:rPr>
            </w:pPr>
            <w:r>
              <w:rPr>
                <w:sz w:val="24"/>
                <w:szCs w:val="24"/>
              </w:rPr>
              <w:t>5. Beds/Bedding</w:t>
            </w:r>
          </w:p>
        </w:tc>
        <w:tc>
          <w:tcPr>
            <w:tcW w:w="4639" w:type="dxa"/>
          </w:tcPr>
          <w:p w:rsidR="00721648" w:rsidRDefault="00F06305" w:rsidP="00352A62">
            <w:sdt>
              <w:sdtPr>
                <w:id w:val="326209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Bed frame in good condition</w:t>
            </w:r>
          </w:p>
          <w:p w:rsidR="00F06305" w:rsidRDefault="00F06305" w:rsidP="00352A62"/>
          <w:p w:rsidR="00F06305" w:rsidRDefault="00F06305" w:rsidP="00352A62">
            <w:sdt>
              <w:sdtPr>
                <w:id w:val="-19184656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Mattress in good condition</w:t>
            </w:r>
          </w:p>
          <w:p w:rsidR="00F06305" w:rsidRDefault="00F06305" w:rsidP="00352A62"/>
          <w:p w:rsidR="00F06305" w:rsidRDefault="00F06305" w:rsidP="00352A62">
            <w:sdt>
              <w:sdtPr>
                <w:id w:val="-17154251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Bedding personalized</w:t>
            </w:r>
          </w:p>
          <w:p w:rsidR="00F06305" w:rsidRDefault="00F06305" w:rsidP="00352A62"/>
          <w:p w:rsidR="00F06305" w:rsidRDefault="00F06305" w:rsidP="00352A62">
            <w:sdt>
              <w:sdtPr>
                <w:id w:val="-16701692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loose screws noted</w:t>
            </w:r>
          </w:p>
          <w:p w:rsidR="00B6424B" w:rsidRDefault="00B6424B" w:rsidP="00352A62"/>
          <w:p w:rsidR="00B6424B" w:rsidRPr="00F06305" w:rsidRDefault="00B6424B" w:rsidP="00352A62">
            <w:sdt>
              <w:sdtPr>
                <w:id w:val="11924197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Bed mounted to floor</w:t>
            </w:r>
          </w:p>
        </w:tc>
        <w:tc>
          <w:tcPr>
            <w:tcW w:w="6048" w:type="dxa"/>
          </w:tcPr>
          <w:p w:rsidR="00721648" w:rsidRDefault="00721648" w:rsidP="00352A62">
            <w:pPr>
              <w:rPr>
                <w:sz w:val="28"/>
                <w:szCs w:val="28"/>
              </w:rPr>
            </w:pPr>
          </w:p>
        </w:tc>
      </w:tr>
      <w:tr w:rsidR="00721648" w:rsidTr="00721648">
        <w:tc>
          <w:tcPr>
            <w:tcW w:w="3456" w:type="dxa"/>
          </w:tcPr>
          <w:p w:rsidR="00721648" w:rsidRDefault="00F06305" w:rsidP="00352A62">
            <w:pPr>
              <w:rPr>
                <w:sz w:val="24"/>
                <w:szCs w:val="24"/>
              </w:rPr>
            </w:pPr>
            <w:r>
              <w:rPr>
                <w:sz w:val="24"/>
                <w:szCs w:val="24"/>
              </w:rPr>
              <w:lastRenderedPageBreak/>
              <w:t>6. Furnishings</w:t>
            </w:r>
          </w:p>
          <w:p w:rsidR="00721648" w:rsidRPr="00B75BDF" w:rsidRDefault="00721648" w:rsidP="00352A62">
            <w:pPr>
              <w:pStyle w:val="ListParagraph"/>
              <w:ind w:left="990"/>
              <w:rPr>
                <w:sz w:val="24"/>
                <w:szCs w:val="24"/>
              </w:rPr>
            </w:pPr>
          </w:p>
        </w:tc>
        <w:tc>
          <w:tcPr>
            <w:tcW w:w="4639" w:type="dxa"/>
          </w:tcPr>
          <w:p w:rsidR="00721648" w:rsidRDefault="00F06305" w:rsidP="00352A62">
            <w:sdt>
              <w:sdtPr>
                <w:id w:val="-18763045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Dresser provided</w:t>
            </w:r>
            <w:r w:rsidR="00352A62">
              <w:t xml:space="preserve"> with rounded edges</w:t>
            </w:r>
          </w:p>
          <w:p w:rsidR="00F06305" w:rsidRDefault="00F06305" w:rsidP="00352A62"/>
          <w:p w:rsidR="00F06305" w:rsidRDefault="00F06305" w:rsidP="00352A62">
            <w:sdt>
              <w:sdtPr>
                <w:id w:val="-19581701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Desk </w:t>
            </w:r>
            <w:r w:rsidR="00352A62">
              <w:t>provided with rounded edges</w:t>
            </w:r>
          </w:p>
          <w:p w:rsidR="00BC35D5" w:rsidRDefault="00BC35D5" w:rsidP="00352A62"/>
          <w:p w:rsidR="00352A62" w:rsidRDefault="00352A62" w:rsidP="00352A62">
            <w:sdt>
              <w:sdtPr>
                <w:id w:val="-5570942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Chair provided (suicide resistant/armless) </w:t>
            </w:r>
          </w:p>
          <w:p w:rsidR="00352A62" w:rsidRPr="00F06305" w:rsidRDefault="00352A62" w:rsidP="00352A62"/>
        </w:tc>
        <w:tc>
          <w:tcPr>
            <w:tcW w:w="6048" w:type="dxa"/>
          </w:tcPr>
          <w:p w:rsidR="00721648" w:rsidRDefault="00721648" w:rsidP="00352A62">
            <w:pPr>
              <w:rPr>
                <w:sz w:val="28"/>
                <w:szCs w:val="28"/>
              </w:rPr>
            </w:pPr>
          </w:p>
        </w:tc>
      </w:tr>
      <w:tr w:rsidR="00721648" w:rsidTr="00721648">
        <w:tc>
          <w:tcPr>
            <w:tcW w:w="3456" w:type="dxa"/>
          </w:tcPr>
          <w:p w:rsidR="00721648" w:rsidRPr="00F06305" w:rsidRDefault="00F06305" w:rsidP="00F06305">
            <w:pPr>
              <w:rPr>
                <w:sz w:val="24"/>
                <w:szCs w:val="24"/>
              </w:rPr>
            </w:pPr>
            <w:r>
              <w:rPr>
                <w:sz w:val="24"/>
                <w:szCs w:val="24"/>
              </w:rPr>
              <w:t xml:space="preserve">7. </w:t>
            </w:r>
            <w:r w:rsidR="0047517F">
              <w:rPr>
                <w:sz w:val="24"/>
                <w:szCs w:val="24"/>
              </w:rPr>
              <w:t>Personal possessions</w:t>
            </w:r>
          </w:p>
        </w:tc>
        <w:tc>
          <w:tcPr>
            <w:tcW w:w="4639" w:type="dxa"/>
          </w:tcPr>
          <w:p w:rsidR="00721648" w:rsidRDefault="0047517F" w:rsidP="00352A62">
            <w:sdt>
              <w:sdtPr>
                <w:id w:val="6218052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Personal possessions (i.e., pictures, stuffed animals</w:t>
            </w:r>
            <w:r w:rsidR="00BC35D5">
              <w:t>, books</w:t>
            </w:r>
            <w:r>
              <w:t>)</w:t>
            </w:r>
          </w:p>
          <w:p w:rsidR="0047517F" w:rsidRDefault="0047517F" w:rsidP="00352A62"/>
          <w:p w:rsidR="0047517F" w:rsidRPr="0047517F" w:rsidRDefault="0047517F" w:rsidP="00352A62">
            <w:sdt>
              <w:sdtPr>
                <w:id w:val="1457459198"/>
                <w14:checkbox>
                  <w14:checked w14:val="0"/>
                  <w14:checkedState w14:val="2612" w14:font="MS Gothic"/>
                  <w14:uncheckedState w14:val="2610" w14:font="MS Gothic"/>
                </w14:checkbox>
              </w:sdtPr>
              <w:sdtContent>
                <w:r w:rsidR="00352A62">
                  <w:rPr>
                    <w:rFonts w:ascii="MS Gothic" w:eastAsia="MS Gothic" w:hAnsi="MS Gothic" w:hint="eastAsia"/>
                  </w:rPr>
                  <w:t>☐</w:t>
                </w:r>
              </w:sdtContent>
            </w:sdt>
            <w:r>
              <w:t xml:space="preserve"> Clothing and shoes</w:t>
            </w:r>
          </w:p>
        </w:tc>
        <w:tc>
          <w:tcPr>
            <w:tcW w:w="6048" w:type="dxa"/>
          </w:tcPr>
          <w:p w:rsidR="00721648" w:rsidRDefault="00721648" w:rsidP="00352A62">
            <w:pPr>
              <w:rPr>
                <w:sz w:val="28"/>
                <w:szCs w:val="28"/>
              </w:rPr>
            </w:pPr>
          </w:p>
        </w:tc>
      </w:tr>
      <w:tr w:rsidR="001E6237" w:rsidTr="00721648">
        <w:tc>
          <w:tcPr>
            <w:tcW w:w="3456" w:type="dxa"/>
          </w:tcPr>
          <w:p w:rsidR="001E6237" w:rsidRDefault="001E6237" w:rsidP="00F06305">
            <w:pPr>
              <w:rPr>
                <w:sz w:val="24"/>
                <w:szCs w:val="24"/>
              </w:rPr>
            </w:pPr>
            <w:r>
              <w:rPr>
                <w:sz w:val="24"/>
                <w:szCs w:val="24"/>
              </w:rPr>
              <w:t>8. Walls</w:t>
            </w:r>
          </w:p>
        </w:tc>
        <w:tc>
          <w:tcPr>
            <w:tcW w:w="4639" w:type="dxa"/>
          </w:tcPr>
          <w:p w:rsidR="001E6237" w:rsidRDefault="001E6237" w:rsidP="00352A62">
            <w:sdt>
              <w:sdtPr>
                <w:id w:val="999957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Walls free of holes and damage</w:t>
            </w:r>
          </w:p>
          <w:p w:rsidR="001E6237" w:rsidRDefault="001E6237" w:rsidP="00352A62"/>
          <w:p w:rsidR="001E6237" w:rsidRDefault="001E6237" w:rsidP="00352A62">
            <w:sdt>
              <w:sdtPr>
                <w:id w:val="11887191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graffiti</w:t>
            </w:r>
          </w:p>
        </w:tc>
        <w:tc>
          <w:tcPr>
            <w:tcW w:w="6048" w:type="dxa"/>
          </w:tcPr>
          <w:p w:rsidR="001E6237" w:rsidRDefault="001E6237" w:rsidP="00352A62">
            <w:pPr>
              <w:rPr>
                <w:sz w:val="28"/>
                <w:szCs w:val="28"/>
              </w:rPr>
            </w:pPr>
          </w:p>
        </w:tc>
      </w:tr>
      <w:tr w:rsidR="0047517F" w:rsidTr="00721648">
        <w:tc>
          <w:tcPr>
            <w:tcW w:w="3456" w:type="dxa"/>
          </w:tcPr>
          <w:p w:rsidR="0047517F" w:rsidRPr="0047517F" w:rsidRDefault="0047517F" w:rsidP="00F06305">
            <w:pPr>
              <w:rPr>
                <w:b/>
                <w:sz w:val="24"/>
                <w:szCs w:val="24"/>
              </w:rPr>
            </w:pPr>
            <w:r w:rsidRPr="0047517F">
              <w:rPr>
                <w:b/>
                <w:sz w:val="24"/>
                <w:szCs w:val="24"/>
              </w:rPr>
              <w:t>II. Bathroom</w:t>
            </w:r>
          </w:p>
          <w:p w:rsidR="0047517F" w:rsidRDefault="0047517F" w:rsidP="00F06305"/>
          <w:p w:rsidR="0047517F" w:rsidRPr="0047517F" w:rsidRDefault="0047517F" w:rsidP="0047517F">
            <w:r>
              <w:t xml:space="preserve">1. </w:t>
            </w:r>
            <w:r w:rsidR="00DD624A">
              <w:t>Entry/doors</w:t>
            </w:r>
          </w:p>
          <w:p w:rsidR="0047517F" w:rsidRDefault="0047517F" w:rsidP="00F06305">
            <w:pPr>
              <w:rPr>
                <w:sz w:val="24"/>
                <w:szCs w:val="24"/>
              </w:rPr>
            </w:pPr>
          </w:p>
        </w:tc>
        <w:tc>
          <w:tcPr>
            <w:tcW w:w="4639" w:type="dxa"/>
          </w:tcPr>
          <w:p w:rsidR="0047517F" w:rsidRDefault="0047517F" w:rsidP="0047517F">
            <w:sdt>
              <w:sdtPr>
                <w:id w:val="-5126115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Doors not damaged/operable</w:t>
            </w:r>
          </w:p>
          <w:p w:rsidR="0047517F" w:rsidRDefault="0047517F" w:rsidP="0047517F"/>
          <w:p w:rsidR="0047517F" w:rsidRDefault="0047517F" w:rsidP="0047517F">
            <w:sdt>
              <w:sdtPr>
                <w:id w:val="-2588334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Doorknobs operable &amp; non-locking from inside</w:t>
            </w:r>
          </w:p>
          <w:p w:rsidR="0047517F" w:rsidRDefault="0047517F" w:rsidP="0047517F"/>
          <w:p w:rsidR="0047517F" w:rsidRDefault="0047517F" w:rsidP="0047517F">
            <w:sdt>
              <w:sdtPr>
                <w:id w:val="13612485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Door fixtures ligature</w:t>
            </w:r>
            <w:r w:rsidR="00BC35D5">
              <w:t xml:space="preserve"> resistant,</w:t>
            </w:r>
            <w:r>
              <w:t xml:space="preserve"> (i.e., collapsible fixtures, </w:t>
            </w:r>
            <w:r w:rsidR="009549F8">
              <w:t>continuous concealed hinge</w:t>
            </w:r>
            <w:r>
              <w:t>)</w:t>
            </w:r>
          </w:p>
          <w:p w:rsidR="0047517F" w:rsidRDefault="0047517F" w:rsidP="0047517F"/>
          <w:p w:rsidR="0047517F" w:rsidRDefault="0047517F" w:rsidP="0047517F">
            <w:sdt>
              <w:sdtPr>
                <w:id w:val="12991063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Switch plates/outlet covers secured</w:t>
            </w:r>
          </w:p>
          <w:p w:rsidR="0047517F" w:rsidRDefault="0047517F" w:rsidP="00352A62"/>
        </w:tc>
        <w:tc>
          <w:tcPr>
            <w:tcW w:w="6048" w:type="dxa"/>
          </w:tcPr>
          <w:p w:rsidR="0047517F" w:rsidRDefault="0047517F" w:rsidP="00352A62">
            <w:pPr>
              <w:rPr>
                <w:sz w:val="28"/>
                <w:szCs w:val="28"/>
              </w:rPr>
            </w:pPr>
          </w:p>
        </w:tc>
      </w:tr>
      <w:tr w:rsidR="0047517F" w:rsidTr="00721648">
        <w:tc>
          <w:tcPr>
            <w:tcW w:w="3456" w:type="dxa"/>
          </w:tcPr>
          <w:p w:rsidR="0047517F" w:rsidRDefault="0047517F" w:rsidP="00F06305">
            <w:pPr>
              <w:rPr>
                <w:sz w:val="24"/>
                <w:szCs w:val="24"/>
              </w:rPr>
            </w:pPr>
            <w:r>
              <w:rPr>
                <w:sz w:val="24"/>
                <w:szCs w:val="24"/>
              </w:rPr>
              <w:t xml:space="preserve">2. </w:t>
            </w:r>
            <w:r w:rsidR="00DD624A">
              <w:rPr>
                <w:sz w:val="24"/>
                <w:szCs w:val="24"/>
              </w:rPr>
              <w:t>Flooring</w:t>
            </w:r>
          </w:p>
        </w:tc>
        <w:tc>
          <w:tcPr>
            <w:tcW w:w="4639" w:type="dxa"/>
          </w:tcPr>
          <w:p w:rsidR="00DD624A" w:rsidRDefault="00DD624A" w:rsidP="00DD624A">
            <w:sdt>
              <w:sdtPr>
                <w:id w:val="20630543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Flooring clean</w:t>
            </w:r>
          </w:p>
          <w:p w:rsidR="00DD624A" w:rsidRDefault="00DD624A" w:rsidP="00DD624A"/>
          <w:p w:rsidR="00DD624A" w:rsidRDefault="00DD624A" w:rsidP="00DD624A">
            <w:sdt>
              <w:sdtPr>
                <w:id w:val="5871913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Flooring secure/not loose</w:t>
            </w:r>
          </w:p>
          <w:p w:rsidR="00DD624A" w:rsidRDefault="00DD624A" w:rsidP="00DD624A"/>
          <w:p w:rsidR="0047517F" w:rsidRDefault="00DD624A" w:rsidP="00DD624A">
            <w:sdt>
              <w:sdtPr>
                <w:id w:val="-5500041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Flooring intact (i.e., no broken tiles)</w:t>
            </w:r>
          </w:p>
        </w:tc>
        <w:tc>
          <w:tcPr>
            <w:tcW w:w="6048" w:type="dxa"/>
          </w:tcPr>
          <w:p w:rsidR="0047517F" w:rsidRDefault="0047517F" w:rsidP="00352A62">
            <w:pPr>
              <w:rPr>
                <w:sz w:val="28"/>
                <w:szCs w:val="28"/>
              </w:rPr>
            </w:pPr>
          </w:p>
        </w:tc>
      </w:tr>
      <w:tr w:rsidR="0047517F" w:rsidTr="00721648">
        <w:tc>
          <w:tcPr>
            <w:tcW w:w="3456" w:type="dxa"/>
          </w:tcPr>
          <w:p w:rsidR="0047517F" w:rsidRDefault="00DD624A" w:rsidP="00F06305">
            <w:pPr>
              <w:rPr>
                <w:sz w:val="24"/>
                <w:szCs w:val="24"/>
              </w:rPr>
            </w:pPr>
            <w:r>
              <w:rPr>
                <w:sz w:val="24"/>
                <w:szCs w:val="24"/>
              </w:rPr>
              <w:t>3. Lighting</w:t>
            </w:r>
          </w:p>
        </w:tc>
        <w:tc>
          <w:tcPr>
            <w:tcW w:w="4639" w:type="dxa"/>
          </w:tcPr>
          <w:p w:rsidR="00DD624A" w:rsidRDefault="00DD624A" w:rsidP="00DD624A">
            <w:r>
              <w:rPr>
                <w:rFonts w:ascii="Segoe UI Symbol" w:hAnsi="Segoe UI Symbol" w:cs="Segoe UI Symbol"/>
              </w:rPr>
              <w:t>☐</w:t>
            </w:r>
            <w:r>
              <w:t xml:space="preserve"> Adequate lighting</w:t>
            </w:r>
          </w:p>
          <w:p w:rsidR="00DD624A" w:rsidRDefault="00DD624A" w:rsidP="00DD624A"/>
          <w:p w:rsidR="00DD624A" w:rsidRDefault="00DD624A" w:rsidP="00DD624A">
            <w:r>
              <w:rPr>
                <w:rFonts w:ascii="Segoe UI Symbol" w:hAnsi="Segoe UI Symbol" w:cs="Segoe UI Symbol"/>
              </w:rPr>
              <w:t>☐</w:t>
            </w:r>
            <w:r>
              <w:t xml:space="preserve"> Switch plates/outlet covers secure</w:t>
            </w:r>
          </w:p>
          <w:p w:rsidR="00DD624A" w:rsidRDefault="00DD624A" w:rsidP="00DD624A"/>
          <w:p w:rsidR="0047517F" w:rsidRDefault="00DD624A" w:rsidP="00DD624A">
            <w:r>
              <w:rPr>
                <w:rFonts w:ascii="Segoe UI Symbol" w:hAnsi="Segoe UI Symbol" w:cs="Segoe UI Symbol"/>
              </w:rPr>
              <w:t>☐</w:t>
            </w:r>
            <w:r>
              <w:t xml:space="preserve"> Light fixtures covered</w:t>
            </w:r>
            <w:r w:rsidR="00BC35D5">
              <w:t>/secure (i.e., no exposed light</w:t>
            </w:r>
            <w:r>
              <w:t>bulbs)</w:t>
            </w:r>
          </w:p>
        </w:tc>
        <w:tc>
          <w:tcPr>
            <w:tcW w:w="6048" w:type="dxa"/>
          </w:tcPr>
          <w:p w:rsidR="0047517F" w:rsidRDefault="0047517F" w:rsidP="00352A62">
            <w:pPr>
              <w:rPr>
                <w:sz w:val="28"/>
                <w:szCs w:val="28"/>
              </w:rPr>
            </w:pPr>
          </w:p>
        </w:tc>
      </w:tr>
      <w:tr w:rsidR="0047517F" w:rsidTr="00721648">
        <w:tc>
          <w:tcPr>
            <w:tcW w:w="3456" w:type="dxa"/>
          </w:tcPr>
          <w:p w:rsidR="0047517F" w:rsidRDefault="00DD624A" w:rsidP="00F06305">
            <w:pPr>
              <w:rPr>
                <w:sz w:val="24"/>
                <w:szCs w:val="24"/>
              </w:rPr>
            </w:pPr>
            <w:r>
              <w:rPr>
                <w:sz w:val="24"/>
                <w:szCs w:val="24"/>
              </w:rPr>
              <w:t>4. Fixtures</w:t>
            </w:r>
            <w:r w:rsidR="00352A62">
              <w:rPr>
                <w:sz w:val="24"/>
                <w:szCs w:val="24"/>
              </w:rPr>
              <w:t xml:space="preserve"> (note any damage)</w:t>
            </w:r>
          </w:p>
        </w:tc>
        <w:tc>
          <w:tcPr>
            <w:tcW w:w="4639" w:type="dxa"/>
          </w:tcPr>
          <w:p w:rsidR="0047517F" w:rsidRDefault="00DD624A" w:rsidP="00352A62">
            <w:sdt>
              <w:sdtPr>
                <w:id w:val="-2641502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Toilet </w:t>
            </w:r>
            <w:r w:rsidR="009549F8">
              <w:t>flush mounted</w:t>
            </w:r>
          </w:p>
          <w:p w:rsidR="00DD624A" w:rsidRDefault="00DD624A" w:rsidP="00352A62"/>
          <w:p w:rsidR="00DD624A" w:rsidRDefault="00DD624A" w:rsidP="00352A62">
            <w:sdt>
              <w:sdtPr>
                <w:id w:val="13926939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Toilet operable</w:t>
            </w:r>
          </w:p>
          <w:p w:rsidR="00DD624A" w:rsidRDefault="00DD624A" w:rsidP="00352A62">
            <w:sdt>
              <w:sdtPr>
                <w:id w:val="17347273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Sink secure/undamaged</w:t>
            </w:r>
          </w:p>
          <w:p w:rsidR="00DD624A" w:rsidRDefault="00DD624A" w:rsidP="00352A62"/>
          <w:p w:rsidR="00DD624A" w:rsidRDefault="00DD624A" w:rsidP="00352A62">
            <w:sdt>
              <w:sdtPr>
                <w:id w:val="18868250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Sink operable</w:t>
            </w:r>
          </w:p>
          <w:p w:rsidR="00DD624A" w:rsidRDefault="00DD624A" w:rsidP="00352A62"/>
          <w:p w:rsidR="00DD624A" w:rsidRDefault="00DD624A" w:rsidP="00352A62">
            <w:sdt>
              <w:sdtPr>
                <w:id w:val="-7766358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Fixtures are ligature</w:t>
            </w:r>
            <w:r w:rsidR="00352A62">
              <w:t xml:space="preserve"> resistant, (i.e., recessed</w:t>
            </w:r>
            <w:r>
              <w:t xml:space="preserve"> toilet paper holder, sink faucet</w:t>
            </w:r>
            <w:r w:rsidR="009549F8">
              <w:t xml:space="preserve"> flush</w:t>
            </w:r>
            <w:r>
              <w:t>,</w:t>
            </w:r>
            <w:r w:rsidR="009549F8">
              <w:t xml:space="preserve"> collapsible towel hooks</w:t>
            </w:r>
            <w:r>
              <w:t>)</w:t>
            </w:r>
          </w:p>
          <w:p w:rsidR="00DD624A" w:rsidRDefault="00DD624A" w:rsidP="00352A62"/>
          <w:p w:rsidR="00DD624A" w:rsidRDefault="00DD624A" w:rsidP="00352A62">
            <w:sdt>
              <w:sdtPr>
                <w:id w:val="-12026292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549F8">
              <w:t>Exhaust grille is ligature resistant, (i.e., smaller round openings, no mounting hardware)</w:t>
            </w:r>
          </w:p>
          <w:p w:rsidR="009549F8" w:rsidRDefault="009549F8" w:rsidP="00352A62"/>
          <w:p w:rsidR="00DD624A" w:rsidRDefault="009549F8" w:rsidP="00352A62">
            <w:sdt>
              <w:sdtPr>
                <w:id w:val="11833278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DD624A">
              <w:t>Shower/tub clean</w:t>
            </w:r>
          </w:p>
          <w:p w:rsidR="00DD624A" w:rsidRDefault="00DD624A" w:rsidP="00352A62"/>
          <w:p w:rsidR="009549F8" w:rsidRDefault="00DD624A" w:rsidP="00352A62">
            <w:sdt>
              <w:sdtPr>
                <w:id w:val="-7571382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Shower tiles </w:t>
            </w:r>
            <w:r w:rsidR="0089560D">
              <w:t>secure/not damaged</w:t>
            </w:r>
          </w:p>
          <w:p w:rsidR="00DD624A" w:rsidRDefault="00DD624A" w:rsidP="00352A62">
            <w:r>
              <w:br/>
            </w:r>
            <w:sdt>
              <w:sdtPr>
                <w:id w:val="3806023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549F8">
              <w:t>Shower/tub d</w:t>
            </w:r>
            <w:r>
              <w:t>rain is operable</w:t>
            </w:r>
            <w:r w:rsidR="00BC35D5">
              <w:t xml:space="preserve"> &amp; secure</w:t>
            </w:r>
          </w:p>
          <w:p w:rsidR="00DD624A" w:rsidRDefault="00DD624A" w:rsidP="00352A62"/>
          <w:p w:rsidR="00DD624A" w:rsidRDefault="00DD624A" w:rsidP="00352A62">
            <w:sdt>
              <w:sdtPr>
                <w:id w:val="-2017610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Shower rod </w:t>
            </w:r>
            <w:r w:rsidR="00BC35D5">
              <w:t>&amp; curtain (</w:t>
            </w:r>
            <w:r>
              <w:t>non-weight bearing</w:t>
            </w:r>
            <w:r w:rsidR="00BC35D5">
              <w:t xml:space="preserve"> &amp; tear away)</w:t>
            </w:r>
          </w:p>
          <w:p w:rsidR="00DD624A" w:rsidRDefault="00DD624A" w:rsidP="00352A62"/>
          <w:p w:rsidR="00DD624A" w:rsidRDefault="00DD624A" w:rsidP="00352A62">
            <w:sdt>
              <w:sdtPr>
                <w:id w:val="19988407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Shower faucet is </w:t>
            </w:r>
            <w:r w:rsidR="00352A62">
              <w:t>ligature resistant,</w:t>
            </w:r>
            <w:r>
              <w:t xml:space="preserve"> (</w:t>
            </w:r>
            <w:r w:rsidR="00352A62">
              <w:t>i.e. flush to wall</w:t>
            </w:r>
            <w:r>
              <w:t>)</w:t>
            </w:r>
          </w:p>
          <w:p w:rsidR="00352A62" w:rsidRDefault="00352A62" w:rsidP="00352A62"/>
          <w:p w:rsidR="00352A62" w:rsidRDefault="009549F8" w:rsidP="00352A62">
            <w:sdt>
              <w:sdtPr>
                <w:id w:val="77238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52A62">
              <w:t xml:space="preserve">Grab bars </w:t>
            </w:r>
            <w:r>
              <w:t>ligature resistant, (i.e., covered)</w:t>
            </w:r>
          </w:p>
          <w:p w:rsidR="0089560D" w:rsidRDefault="0089560D" w:rsidP="00352A62"/>
          <w:p w:rsidR="0089560D" w:rsidRDefault="0089560D" w:rsidP="00352A62">
            <w:sdt>
              <w:sdtPr>
                <w:id w:val="-6567658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Soap dispense ligature resistant (i.e., rounded, smooth edge)</w:t>
            </w:r>
          </w:p>
        </w:tc>
        <w:tc>
          <w:tcPr>
            <w:tcW w:w="6048" w:type="dxa"/>
          </w:tcPr>
          <w:p w:rsidR="0047517F" w:rsidRDefault="0047517F" w:rsidP="00352A62">
            <w:pPr>
              <w:rPr>
                <w:sz w:val="28"/>
                <w:szCs w:val="28"/>
              </w:rPr>
            </w:pPr>
          </w:p>
        </w:tc>
      </w:tr>
      <w:tr w:rsidR="0047517F" w:rsidTr="00721648">
        <w:tc>
          <w:tcPr>
            <w:tcW w:w="3456" w:type="dxa"/>
          </w:tcPr>
          <w:p w:rsidR="0047517F" w:rsidRDefault="00352A62" w:rsidP="00F06305">
            <w:pPr>
              <w:rPr>
                <w:sz w:val="24"/>
                <w:szCs w:val="24"/>
              </w:rPr>
            </w:pPr>
            <w:r>
              <w:rPr>
                <w:sz w:val="24"/>
                <w:szCs w:val="24"/>
              </w:rPr>
              <w:t>5. Mirror</w:t>
            </w:r>
          </w:p>
        </w:tc>
        <w:tc>
          <w:tcPr>
            <w:tcW w:w="4639" w:type="dxa"/>
          </w:tcPr>
          <w:p w:rsidR="0047517F" w:rsidRDefault="00352A62" w:rsidP="00352A62">
            <w:sdt>
              <w:sdtPr>
                <w:id w:val="19376428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Stainless ligature resistant mirror</w:t>
            </w:r>
          </w:p>
        </w:tc>
        <w:tc>
          <w:tcPr>
            <w:tcW w:w="6048" w:type="dxa"/>
          </w:tcPr>
          <w:p w:rsidR="0047517F" w:rsidRDefault="0047517F" w:rsidP="00352A62">
            <w:pPr>
              <w:rPr>
                <w:sz w:val="28"/>
                <w:szCs w:val="28"/>
              </w:rPr>
            </w:pPr>
          </w:p>
        </w:tc>
      </w:tr>
      <w:tr w:rsidR="0047517F" w:rsidTr="00721648">
        <w:tc>
          <w:tcPr>
            <w:tcW w:w="3456" w:type="dxa"/>
          </w:tcPr>
          <w:p w:rsidR="0047517F" w:rsidRDefault="00972321" w:rsidP="00F06305">
            <w:pPr>
              <w:rPr>
                <w:sz w:val="24"/>
                <w:szCs w:val="24"/>
              </w:rPr>
            </w:pPr>
            <w:r>
              <w:rPr>
                <w:sz w:val="24"/>
                <w:szCs w:val="24"/>
              </w:rPr>
              <w:t>6. Walls</w:t>
            </w:r>
          </w:p>
        </w:tc>
        <w:tc>
          <w:tcPr>
            <w:tcW w:w="4639" w:type="dxa"/>
          </w:tcPr>
          <w:p w:rsidR="0047517F" w:rsidRDefault="00972321" w:rsidP="00352A62">
            <w:sdt>
              <w:sdtPr>
                <w:id w:val="-4207162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Walls free of holes and damage</w:t>
            </w:r>
          </w:p>
          <w:p w:rsidR="00972321" w:rsidRDefault="00972321" w:rsidP="00352A62"/>
          <w:p w:rsidR="00972321" w:rsidRDefault="00972321" w:rsidP="00352A62">
            <w:sdt>
              <w:sdtPr>
                <w:id w:val="-18678974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graffiti</w:t>
            </w:r>
          </w:p>
        </w:tc>
        <w:tc>
          <w:tcPr>
            <w:tcW w:w="6048" w:type="dxa"/>
          </w:tcPr>
          <w:p w:rsidR="0047517F" w:rsidRDefault="0047517F" w:rsidP="00352A62">
            <w:pPr>
              <w:rPr>
                <w:sz w:val="28"/>
                <w:szCs w:val="28"/>
              </w:rPr>
            </w:pPr>
          </w:p>
        </w:tc>
      </w:tr>
      <w:tr w:rsidR="0047517F" w:rsidTr="00721648">
        <w:tc>
          <w:tcPr>
            <w:tcW w:w="3456" w:type="dxa"/>
          </w:tcPr>
          <w:p w:rsidR="0047517F" w:rsidRDefault="00A33B6D" w:rsidP="00F06305">
            <w:pPr>
              <w:rPr>
                <w:sz w:val="24"/>
                <w:szCs w:val="24"/>
              </w:rPr>
            </w:pPr>
            <w:r>
              <w:rPr>
                <w:sz w:val="24"/>
                <w:szCs w:val="24"/>
              </w:rPr>
              <w:t>7. Other</w:t>
            </w:r>
            <w:r w:rsidR="00263893">
              <w:rPr>
                <w:sz w:val="24"/>
                <w:szCs w:val="24"/>
              </w:rPr>
              <w:t xml:space="preserve"> Concerns</w:t>
            </w:r>
          </w:p>
          <w:p w:rsidR="00A33B6D" w:rsidRDefault="00AE5CAC" w:rsidP="00F06305">
            <w:pPr>
              <w:rPr>
                <w:sz w:val="24"/>
                <w:szCs w:val="24"/>
              </w:rPr>
            </w:pPr>
            <w:r>
              <w:rPr>
                <w:sz w:val="24"/>
                <w:szCs w:val="24"/>
              </w:rPr>
              <w:t xml:space="preserve"> (note any odors)</w:t>
            </w:r>
          </w:p>
          <w:p w:rsidR="00A33B6D" w:rsidRDefault="00A33B6D" w:rsidP="00F06305">
            <w:pPr>
              <w:rPr>
                <w:sz w:val="24"/>
                <w:szCs w:val="24"/>
              </w:rPr>
            </w:pPr>
          </w:p>
          <w:p w:rsidR="00A33B6D" w:rsidRDefault="00A33B6D" w:rsidP="00F06305">
            <w:pPr>
              <w:rPr>
                <w:sz w:val="24"/>
                <w:szCs w:val="24"/>
              </w:rPr>
            </w:pPr>
          </w:p>
          <w:p w:rsidR="00A33B6D" w:rsidRDefault="00A33B6D" w:rsidP="00F06305">
            <w:pPr>
              <w:rPr>
                <w:sz w:val="24"/>
                <w:szCs w:val="24"/>
              </w:rPr>
            </w:pPr>
          </w:p>
        </w:tc>
        <w:tc>
          <w:tcPr>
            <w:tcW w:w="4639" w:type="dxa"/>
          </w:tcPr>
          <w:p w:rsidR="0047517F" w:rsidRDefault="0047517F" w:rsidP="00352A62"/>
        </w:tc>
        <w:tc>
          <w:tcPr>
            <w:tcW w:w="6048" w:type="dxa"/>
          </w:tcPr>
          <w:p w:rsidR="0047517F" w:rsidRDefault="0047517F" w:rsidP="00352A62">
            <w:pPr>
              <w:rPr>
                <w:sz w:val="28"/>
                <w:szCs w:val="28"/>
              </w:rPr>
            </w:pPr>
          </w:p>
        </w:tc>
      </w:tr>
    </w:tbl>
    <w:p w:rsidR="00AE5CAC" w:rsidRDefault="00AE5CAC" w:rsidP="00F51B45">
      <w:pPr>
        <w:spacing w:line="360" w:lineRule="auto"/>
        <w:rPr>
          <w:b/>
          <w:sz w:val="28"/>
          <w:szCs w:val="28"/>
          <w:u w:val="single"/>
        </w:rPr>
      </w:pPr>
    </w:p>
    <w:p w:rsidR="00036608" w:rsidRPr="00136AD0" w:rsidRDefault="003C13E5" w:rsidP="00F51B45">
      <w:pPr>
        <w:spacing w:line="360" w:lineRule="auto"/>
        <w:rPr>
          <w:b/>
          <w:sz w:val="28"/>
          <w:szCs w:val="28"/>
          <w:u w:val="single"/>
        </w:rPr>
      </w:pPr>
      <w:r w:rsidRPr="00136AD0">
        <w:rPr>
          <w:b/>
          <w:sz w:val="28"/>
          <w:szCs w:val="28"/>
          <w:u w:val="single"/>
        </w:rPr>
        <w:lastRenderedPageBreak/>
        <w:t>R</w:t>
      </w:r>
      <w:r w:rsidR="00036608" w:rsidRPr="00136AD0">
        <w:rPr>
          <w:b/>
          <w:sz w:val="28"/>
          <w:szCs w:val="28"/>
          <w:u w:val="single"/>
        </w:rPr>
        <w:t>ecommendations regarding remediation of any setting not me</w:t>
      </w:r>
      <w:r w:rsidR="00F142E7" w:rsidRPr="00136AD0">
        <w:rPr>
          <w:b/>
          <w:sz w:val="28"/>
          <w:szCs w:val="28"/>
          <w:u w:val="single"/>
        </w:rPr>
        <w:t>eting the criteria above:</w:t>
      </w:r>
    </w:p>
    <w:p w:rsidR="00136AD0" w:rsidRDefault="00136AD0" w:rsidP="00136AD0">
      <w:pPr>
        <w:pStyle w:val="NoSpacing"/>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AD0" w:rsidRDefault="00136AD0" w:rsidP="003C13E5">
      <w:pPr>
        <w:pStyle w:val="NoSpacing"/>
        <w:rPr>
          <w:b/>
        </w:rPr>
      </w:pPr>
    </w:p>
    <w:p w:rsidR="00136AD0" w:rsidRDefault="00136AD0" w:rsidP="003C13E5">
      <w:pPr>
        <w:pStyle w:val="NoSpacing"/>
        <w:rPr>
          <w:b/>
        </w:rPr>
      </w:pPr>
    </w:p>
    <w:p w:rsidR="00136AD0" w:rsidRDefault="00136AD0" w:rsidP="003C13E5">
      <w:pPr>
        <w:pStyle w:val="NoSpacing"/>
        <w:rPr>
          <w:b/>
        </w:rPr>
      </w:pPr>
    </w:p>
    <w:p w:rsidR="00136AD0" w:rsidRDefault="00136AD0" w:rsidP="003C13E5">
      <w:pPr>
        <w:pStyle w:val="NoSpacing"/>
        <w:rPr>
          <w:b/>
        </w:rPr>
      </w:pPr>
    </w:p>
    <w:p w:rsidR="00263893" w:rsidRDefault="00263893" w:rsidP="003C13E5">
      <w:pPr>
        <w:pStyle w:val="NoSpacing"/>
        <w:rPr>
          <w:b/>
        </w:rPr>
      </w:pPr>
    </w:p>
    <w:p w:rsidR="00263893" w:rsidRDefault="00263893" w:rsidP="003C13E5">
      <w:pPr>
        <w:pStyle w:val="NoSpacing"/>
        <w:rPr>
          <w:b/>
        </w:rPr>
      </w:pPr>
    </w:p>
    <w:p w:rsidR="00263893" w:rsidRDefault="00263893" w:rsidP="003C13E5">
      <w:pPr>
        <w:pStyle w:val="NoSpacing"/>
        <w:rPr>
          <w:b/>
        </w:rPr>
      </w:pPr>
    </w:p>
    <w:p w:rsidR="00263893" w:rsidRDefault="00263893" w:rsidP="003C13E5">
      <w:pPr>
        <w:pStyle w:val="NoSpacing"/>
        <w:rPr>
          <w:b/>
        </w:rPr>
      </w:pPr>
    </w:p>
    <w:p w:rsidR="00263893" w:rsidRDefault="00263893" w:rsidP="003C13E5">
      <w:pPr>
        <w:pStyle w:val="NoSpacing"/>
        <w:rPr>
          <w:b/>
        </w:rPr>
      </w:pPr>
    </w:p>
    <w:p w:rsidR="00263893" w:rsidRDefault="00263893" w:rsidP="003C13E5">
      <w:pPr>
        <w:pStyle w:val="NoSpacing"/>
        <w:rPr>
          <w:b/>
        </w:rPr>
      </w:pPr>
    </w:p>
    <w:p w:rsidR="00263893" w:rsidRDefault="00263893" w:rsidP="003C13E5">
      <w:pPr>
        <w:pStyle w:val="NoSpacing"/>
        <w:rPr>
          <w:b/>
        </w:rPr>
      </w:pPr>
    </w:p>
    <w:p w:rsidR="00263893" w:rsidRDefault="00263893" w:rsidP="003C13E5">
      <w:pPr>
        <w:pStyle w:val="NoSpacing"/>
        <w:rPr>
          <w:b/>
        </w:rPr>
      </w:pPr>
    </w:p>
    <w:p w:rsidR="00263893" w:rsidRDefault="00263893" w:rsidP="003C13E5">
      <w:pPr>
        <w:pStyle w:val="NoSpacing"/>
        <w:rPr>
          <w:b/>
        </w:rPr>
      </w:pPr>
    </w:p>
    <w:p w:rsidR="00136AD0" w:rsidRDefault="00136AD0" w:rsidP="003C13E5">
      <w:pPr>
        <w:pStyle w:val="NoSpacing"/>
        <w:rPr>
          <w:b/>
        </w:rPr>
      </w:pPr>
    </w:p>
    <w:p w:rsidR="00F142E7" w:rsidRPr="003C13E5" w:rsidRDefault="00F142E7" w:rsidP="003C13E5">
      <w:pPr>
        <w:pStyle w:val="NoSpacing"/>
        <w:rPr>
          <w:b/>
        </w:rPr>
      </w:pPr>
      <w:r w:rsidRPr="003C13E5">
        <w:rPr>
          <w:b/>
        </w:rPr>
        <w:t>___________________</w:t>
      </w:r>
      <w:r w:rsidR="002D424A" w:rsidRPr="003C13E5">
        <w:rPr>
          <w:b/>
        </w:rPr>
        <w:t>___________________</w:t>
      </w:r>
      <w:r w:rsidR="002D424A" w:rsidRPr="003C13E5">
        <w:rPr>
          <w:b/>
        </w:rPr>
        <w:tab/>
      </w:r>
      <w:r w:rsidR="002D424A" w:rsidRPr="003C13E5">
        <w:rPr>
          <w:b/>
        </w:rPr>
        <w:tab/>
      </w:r>
      <w:r w:rsidR="002D424A" w:rsidRPr="003C13E5">
        <w:rPr>
          <w:b/>
        </w:rPr>
        <w:tab/>
      </w:r>
      <w:r w:rsidR="002D424A" w:rsidRPr="003C13E5">
        <w:rPr>
          <w:b/>
        </w:rPr>
        <w:tab/>
        <w:t>____________________</w:t>
      </w:r>
    </w:p>
    <w:p w:rsidR="007C6B07" w:rsidRPr="003C13E5" w:rsidRDefault="002D424A" w:rsidP="003C13E5">
      <w:pPr>
        <w:pStyle w:val="NoSpacing"/>
        <w:rPr>
          <w:b/>
        </w:rPr>
      </w:pPr>
      <w:r w:rsidRPr="003C13E5">
        <w:rPr>
          <w:b/>
        </w:rPr>
        <w:t xml:space="preserve">ADAP Staff </w:t>
      </w:r>
      <w:r w:rsidR="00F142E7" w:rsidRPr="003C13E5">
        <w:rPr>
          <w:b/>
        </w:rPr>
        <w:t xml:space="preserve">Signature                                                                                    </w:t>
      </w:r>
      <w:r w:rsidRPr="003C13E5">
        <w:rPr>
          <w:b/>
        </w:rPr>
        <w:tab/>
      </w:r>
      <w:r w:rsidR="00F142E7" w:rsidRPr="003C13E5">
        <w:rPr>
          <w:b/>
        </w:rPr>
        <w:t>Date</w:t>
      </w:r>
    </w:p>
    <w:sectPr w:rsidR="007C6B07" w:rsidRPr="003C13E5" w:rsidSect="00F142E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CB3" w:rsidRDefault="00A16CB3" w:rsidP="005C322A">
      <w:pPr>
        <w:spacing w:after="0" w:line="240" w:lineRule="auto"/>
      </w:pPr>
      <w:r>
        <w:separator/>
      </w:r>
    </w:p>
  </w:endnote>
  <w:endnote w:type="continuationSeparator" w:id="0">
    <w:p w:rsidR="00A16CB3" w:rsidRDefault="00A16CB3" w:rsidP="005C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A62" w:rsidRDefault="00352A62">
    <w:pPr>
      <w:pStyle w:val="Footer"/>
    </w:pPr>
    <w:r>
      <w:t>Revised 02/07/20 (ADAP)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CB3" w:rsidRDefault="00A16CB3" w:rsidP="005C322A">
      <w:pPr>
        <w:spacing w:after="0" w:line="240" w:lineRule="auto"/>
      </w:pPr>
      <w:r>
        <w:separator/>
      </w:r>
    </w:p>
  </w:footnote>
  <w:footnote w:type="continuationSeparator" w:id="0">
    <w:p w:rsidR="00A16CB3" w:rsidRDefault="00A16CB3" w:rsidP="005C3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165"/>
    <w:multiLevelType w:val="hybridMultilevel"/>
    <w:tmpl w:val="5EDC7D4E"/>
    <w:lvl w:ilvl="0" w:tplc="1E26FBC2">
      <w:start w:val="1"/>
      <w:numFmt w:val="lowerLetter"/>
      <w:lvlText w:val="%1."/>
      <w:lvlJc w:val="left"/>
      <w:pPr>
        <w:ind w:left="360" w:hanging="360"/>
      </w:pPr>
      <w:rPr>
        <w:rFonts w:asciiTheme="minorHAnsi" w:hAnsiTheme="minorHAnsi" w:cstheme="minorHAnsi" w:hint="default"/>
        <w:cap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4B5698"/>
    <w:multiLevelType w:val="hybridMultilevel"/>
    <w:tmpl w:val="5EDC7D4E"/>
    <w:lvl w:ilvl="0" w:tplc="1E26FBC2">
      <w:start w:val="1"/>
      <w:numFmt w:val="lowerLetter"/>
      <w:lvlText w:val="%1."/>
      <w:lvlJc w:val="left"/>
      <w:pPr>
        <w:ind w:left="360" w:hanging="360"/>
      </w:pPr>
      <w:rPr>
        <w:rFonts w:asciiTheme="minorHAnsi" w:hAnsiTheme="minorHAnsi" w:cstheme="minorHAnsi" w:hint="default"/>
        <w:cap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B80A98"/>
    <w:multiLevelType w:val="hybridMultilevel"/>
    <w:tmpl w:val="9170D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74EE0"/>
    <w:multiLevelType w:val="hybridMultilevel"/>
    <w:tmpl w:val="4392B8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0329E5"/>
    <w:multiLevelType w:val="hybridMultilevel"/>
    <w:tmpl w:val="50F2DFCA"/>
    <w:lvl w:ilvl="0" w:tplc="D3DC17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8F2284"/>
    <w:multiLevelType w:val="hybridMultilevel"/>
    <w:tmpl w:val="274C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3546A"/>
    <w:multiLevelType w:val="hybridMultilevel"/>
    <w:tmpl w:val="CE52C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44895"/>
    <w:multiLevelType w:val="hybridMultilevel"/>
    <w:tmpl w:val="761C9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6C15FA"/>
    <w:multiLevelType w:val="hybridMultilevel"/>
    <w:tmpl w:val="78A82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7C6B9C"/>
    <w:multiLevelType w:val="hybridMultilevel"/>
    <w:tmpl w:val="20D6357A"/>
    <w:lvl w:ilvl="0" w:tplc="6A70D9A6">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B3A51"/>
    <w:multiLevelType w:val="hybridMultilevel"/>
    <w:tmpl w:val="DA30E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5A1542"/>
    <w:multiLevelType w:val="hybridMultilevel"/>
    <w:tmpl w:val="6AFA5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116338"/>
    <w:multiLevelType w:val="hybridMultilevel"/>
    <w:tmpl w:val="9B5E0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37783"/>
    <w:multiLevelType w:val="hybridMultilevel"/>
    <w:tmpl w:val="7D908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87904"/>
    <w:multiLevelType w:val="hybridMultilevel"/>
    <w:tmpl w:val="DD48B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141C97"/>
    <w:multiLevelType w:val="hybridMultilevel"/>
    <w:tmpl w:val="E7E0F92C"/>
    <w:lvl w:ilvl="0" w:tplc="B0AC2F0C">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C320CA"/>
    <w:multiLevelType w:val="hybridMultilevel"/>
    <w:tmpl w:val="5B6C9758"/>
    <w:lvl w:ilvl="0" w:tplc="9EACAD6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CB4BC8"/>
    <w:multiLevelType w:val="hybridMultilevel"/>
    <w:tmpl w:val="F67813EC"/>
    <w:lvl w:ilvl="0" w:tplc="E332B334">
      <w:start w:val="4"/>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A52BDB"/>
    <w:multiLevelType w:val="hybridMultilevel"/>
    <w:tmpl w:val="E506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05556"/>
    <w:multiLevelType w:val="hybridMultilevel"/>
    <w:tmpl w:val="24A0515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010BCE"/>
    <w:multiLevelType w:val="hybridMultilevel"/>
    <w:tmpl w:val="0E66B554"/>
    <w:lvl w:ilvl="0" w:tplc="D3029576">
      <w:start w:val="1"/>
      <w:numFmt w:val="lowerLetter"/>
      <w:lvlText w:val="%1."/>
      <w:lvlJc w:val="left"/>
      <w:pPr>
        <w:ind w:left="360" w:hanging="360"/>
      </w:pPr>
      <w:rPr>
        <w:cap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777647"/>
    <w:multiLevelType w:val="hybridMultilevel"/>
    <w:tmpl w:val="9ED6F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CC1857"/>
    <w:multiLevelType w:val="hybridMultilevel"/>
    <w:tmpl w:val="EC6E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C4FC5"/>
    <w:multiLevelType w:val="hybridMultilevel"/>
    <w:tmpl w:val="F3801FBE"/>
    <w:lvl w:ilvl="0" w:tplc="DB503EFC">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1B3B96"/>
    <w:multiLevelType w:val="hybridMultilevel"/>
    <w:tmpl w:val="4118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B537D"/>
    <w:multiLevelType w:val="hybridMultilevel"/>
    <w:tmpl w:val="6DE45938"/>
    <w:lvl w:ilvl="0" w:tplc="514C583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C04622"/>
    <w:multiLevelType w:val="hybridMultilevel"/>
    <w:tmpl w:val="8150799A"/>
    <w:lvl w:ilvl="0" w:tplc="DB503EFC">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A56A7"/>
    <w:multiLevelType w:val="hybridMultilevel"/>
    <w:tmpl w:val="3A38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B5B0C"/>
    <w:multiLevelType w:val="hybridMultilevel"/>
    <w:tmpl w:val="60FC3E0A"/>
    <w:lvl w:ilvl="0" w:tplc="F0DCE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1D152E"/>
    <w:multiLevelType w:val="hybridMultilevel"/>
    <w:tmpl w:val="D206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32128A"/>
    <w:multiLevelType w:val="hybridMultilevel"/>
    <w:tmpl w:val="886AAB46"/>
    <w:lvl w:ilvl="0" w:tplc="0DC0D81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DF6D61"/>
    <w:multiLevelType w:val="hybridMultilevel"/>
    <w:tmpl w:val="40E60572"/>
    <w:lvl w:ilvl="0" w:tplc="0DC0D81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F51CFD"/>
    <w:multiLevelType w:val="hybridMultilevel"/>
    <w:tmpl w:val="65144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FF5D34"/>
    <w:multiLevelType w:val="hybridMultilevel"/>
    <w:tmpl w:val="D66219C8"/>
    <w:lvl w:ilvl="0" w:tplc="4BC4336A">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8E3F58"/>
    <w:multiLevelType w:val="hybridMultilevel"/>
    <w:tmpl w:val="AC5E20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960040"/>
    <w:multiLevelType w:val="hybridMultilevel"/>
    <w:tmpl w:val="C8749A62"/>
    <w:lvl w:ilvl="0" w:tplc="38BA868A">
      <w:numFmt w:val="bullet"/>
      <w:lvlText w:val="-"/>
      <w:lvlJc w:val="left"/>
      <w:pPr>
        <w:ind w:left="99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DC78BD"/>
    <w:multiLevelType w:val="hybridMultilevel"/>
    <w:tmpl w:val="B64C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32F1D"/>
    <w:multiLevelType w:val="hybridMultilevel"/>
    <w:tmpl w:val="863C4512"/>
    <w:lvl w:ilvl="0" w:tplc="111A6930">
      <w:start w:val="5"/>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B032C4"/>
    <w:multiLevelType w:val="hybridMultilevel"/>
    <w:tmpl w:val="D1FA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E7E02"/>
    <w:multiLevelType w:val="hybridMultilevel"/>
    <w:tmpl w:val="C7A8F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2A27D3"/>
    <w:multiLevelType w:val="hybridMultilevel"/>
    <w:tmpl w:val="5E08F1E4"/>
    <w:lvl w:ilvl="0" w:tplc="0DC0D8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473788"/>
    <w:multiLevelType w:val="hybridMultilevel"/>
    <w:tmpl w:val="3042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23A3C"/>
    <w:multiLevelType w:val="hybridMultilevel"/>
    <w:tmpl w:val="9B885C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15:restartNumberingAfterBreak="0">
    <w:nsid w:val="796C7997"/>
    <w:multiLevelType w:val="hybridMultilevel"/>
    <w:tmpl w:val="28A0DF50"/>
    <w:lvl w:ilvl="0" w:tplc="8BD6F792">
      <w:start w:val="5"/>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9912EE"/>
    <w:multiLevelType w:val="hybridMultilevel"/>
    <w:tmpl w:val="D59EA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F733E5"/>
    <w:multiLevelType w:val="hybridMultilevel"/>
    <w:tmpl w:val="3D9ABE02"/>
    <w:lvl w:ilvl="0" w:tplc="7A245944">
      <w:start w:val="3"/>
      <w:numFmt w:val="upperLetter"/>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7641AB"/>
    <w:multiLevelType w:val="hybridMultilevel"/>
    <w:tmpl w:val="6282AC9C"/>
    <w:lvl w:ilvl="0" w:tplc="CAB86D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8"/>
  </w:num>
  <w:num w:numId="4">
    <w:abstractNumId w:val="29"/>
  </w:num>
  <w:num w:numId="5">
    <w:abstractNumId w:val="10"/>
  </w:num>
  <w:num w:numId="6">
    <w:abstractNumId w:val="25"/>
  </w:num>
  <w:num w:numId="7">
    <w:abstractNumId w:val="35"/>
  </w:num>
  <w:num w:numId="8">
    <w:abstractNumId w:val="42"/>
  </w:num>
  <w:num w:numId="9">
    <w:abstractNumId w:val="27"/>
  </w:num>
  <w:num w:numId="10">
    <w:abstractNumId w:val="5"/>
  </w:num>
  <w:num w:numId="11">
    <w:abstractNumId w:val="24"/>
  </w:num>
  <w:num w:numId="12">
    <w:abstractNumId w:val="36"/>
  </w:num>
  <w:num w:numId="13">
    <w:abstractNumId w:val="38"/>
  </w:num>
  <w:num w:numId="14">
    <w:abstractNumId w:val="22"/>
  </w:num>
  <w:num w:numId="15">
    <w:abstractNumId w:val="41"/>
  </w:num>
  <w:num w:numId="16">
    <w:abstractNumId w:val="46"/>
  </w:num>
  <w:num w:numId="17">
    <w:abstractNumId w:val="6"/>
  </w:num>
  <w:num w:numId="18">
    <w:abstractNumId w:val="16"/>
  </w:num>
  <w:num w:numId="19">
    <w:abstractNumId w:val="4"/>
  </w:num>
  <w:num w:numId="20">
    <w:abstractNumId w:val="1"/>
  </w:num>
  <w:num w:numId="21">
    <w:abstractNumId w:val="8"/>
  </w:num>
  <w:num w:numId="22">
    <w:abstractNumId w:val="26"/>
  </w:num>
  <w:num w:numId="23">
    <w:abstractNumId w:val="44"/>
  </w:num>
  <w:num w:numId="24">
    <w:abstractNumId w:val="23"/>
  </w:num>
  <w:num w:numId="25">
    <w:abstractNumId w:val="17"/>
  </w:num>
  <w:num w:numId="26">
    <w:abstractNumId w:val="21"/>
  </w:num>
  <w:num w:numId="27">
    <w:abstractNumId w:val="7"/>
  </w:num>
  <w:num w:numId="28">
    <w:abstractNumId w:val="14"/>
  </w:num>
  <w:num w:numId="29">
    <w:abstractNumId w:val="33"/>
  </w:num>
  <w:num w:numId="30">
    <w:abstractNumId w:val="15"/>
  </w:num>
  <w:num w:numId="31">
    <w:abstractNumId w:val="34"/>
  </w:num>
  <w:num w:numId="32">
    <w:abstractNumId w:val="2"/>
  </w:num>
  <w:num w:numId="33">
    <w:abstractNumId w:val="40"/>
  </w:num>
  <w:num w:numId="34">
    <w:abstractNumId w:val="39"/>
  </w:num>
  <w:num w:numId="35">
    <w:abstractNumId w:val="3"/>
  </w:num>
  <w:num w:numId="36">
    <w:abstractNumId w:val="37"/>
  </w:num>
  <w:num w:numId="37">
    <w:abstractNumId w:val="43"/>
  </w:num>
  <w:num w:numId="38">
    <w:abstractNumId w:val="11"/>
  </w:num>
  <w:num w:numId="39">
    <w:abstractNumId w:val="20"/>
  </w:num>
  <w:num w:numId="40">
    <w:abstractNumId w:val="0"/>
  </w:num>
  <w:num w:numId="41">
    <w:abstractNumId w:val="9"/>
  </w:num>
  <w:num w:numId="42">
    <w:abstractNumId w:val="45"/>
  </w:num>
  <w:num w:numId="43">
    <w:abstractNumId w:val="32"/>
  </w:num>
  <w:num w:numId="44">
    <w:abstractNumId w:val="30"/>
  </w:num>
  <w:num w:numId="45">
    <w:abstractNumId w:val="31"/>
  </w:num>
  <w:num w:numId="46">
    <w:abstractNumId w:val="1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B8"/>
    <w:rsid w:val="00006BEB"/>
    <w:rsid w:val="0003589D"/>
    <w:rsid w:val="00036608"/>
    <w:rsid w:val="00056A62"/>
    <w:rsid w:val="0007491B"/>
    <w:rsid w:val="0007549D"/>
    <w:rsid w:val="000857B6"/>
    <w:rsid w:val="00095311"/>
    <w:rsid w:val="000A045D"/>
    <w:rsid w:val="000B2A09"/>
    <w:rsid w:val="000D1E73"/>
    <w:rsid w:val="00110A1D"/>
    <w:rsid w:val="0011221C"/>
    <w:rsid w:val="00134831"/>
    <w:rsid w:val="00136AD0"/>
    <w:rsid w:val="0014106F"/>
    <w:rsid w:val="001608B5"/>
    <w:rsid w:val="001D0DD8"/>
    <w:rsid w:val="001E2CFC"/>
    <w:rsid w:val="001E6237"/>
    <w:rsid w:val="00241702"/>
    <w:rsid w:val="002621F3"/>
    <w:rsid w:val="00263893"/>
    <w:rsid w:val="00292420"/>
    <w:rsid w:val="002A2CB1"/>
    <w:rsid w:val="002A7021"/>
    <w:rsid w:val="002C4E92"/>
    <w:rsid w:val="002D424A"/>
    <w:rsid w:val="00303BD1"/>
    <w:rsid w:val="003047BC"/>
    <w:rsid w:val="0032559D"/>
    <w:rsid w:val="00346AED"/>
    <w:rsid w:val="00352A62"/>
    <w:rsid w:val="00372E41"/>
    <w:rsid w:val="003C13E5"/>
    <w:rsid w:val="003D556A"/>
    <w:rsid w:val="003F501C"/>
    <w:rsid w:val="004153C1"/>
    <w:rsid w:val="00435ECB"/>
    <w:rsid w:val="00454084"/>
    <w:rsid w:val="004746C8"/>
    <w:rsid w:val="00474ACF"/>
    <w:rsid w:val="0047517F"/>
    <w:rsid w:val="00480D89"/>
    <w:rsid w:val="004826B3"/>
    <w:rsid w:val="00484453"/>
    <w:rsid w:val="00486E01"/>
    <w:rsid w:val="004921BC"/>
    <w:rsid w:val="00494B06"/>
    <w:rsid w:val="004E3BD6"/>
    <w:rsid w:val="00501CD7"/>
    <w:rsid w:val="00531415"/>
    <w:rsid w:val="00534A94"/>
    <w:rsid w:val="005A040B"/>
    <w:rsid w:val="005A10B7"/>
    <w:rsid w:val="005A6E24"/>
    <w:rsid w:val="005C322A"/>
    <w:rsid w:val="005D0E24"/>
    <w:rsid w:val="005F2741"/>
    <w:rsid w:val="005F47E3"/>
    <w:rsid w:val="005F4B53"/>
    <w:rsid w:val="0062096F"/>
    <w:rsid w:val="00657556"/>
    <w:rsid w:val="0066463E"/>
    <w:rsid w:val="006935EF"/>
    <w:rsid w:val="006A0A5E"/>
    <w:rsid w:val="006D769E"/>
    <w:rsid w:val="006E0A6D"/>
    <w:rsid w:val="006E1F33"/>
    <w:rsid w:val="006F118A"/>
    <w:rsid w:val="00704E3F"/>
    <w:rsid w:val="007209E6"/>
    <w:rsid w:val="00721648"/>
    <w:rsid w:val="00721B61"/>
    <w:rsid w:val="0073316E"/>
    <w:rsid w:val="00771466"/>
    <w:rsid w:val="00773C57"/>
    <w:rsid w:val="00775B9B"/>
    <w:rsid w:val="007816B1"/>
    <w:rsid w:val="007950BB"/>
    <w:rsid w:val="007B17F0"/>
    <w:rsid w:val="007C6B07"/>
    <w:rsid w:val="007F1A04"/>
    <w:rsid w:val="00823B56"/>
    <w:rsid w:val="00876A68"/>
    <w:rsid w:val="008869D0"/>
    <w:rsid w:val="0088799D"/>
    <w:rsid w:val="0089560D"/>
    <w:rsid w:val="008A28B2"/>
    <w:rsid w:val="008C6842"/>
    <w:rsid w:val="008C7158"/>
    <w:rsid w:val="008F02B0"/>
    <w:rsid w:val="008F343B"/>
    <w:rsid w:val="009117CA"/>
    <w:rsid w:val="00923FCC"/>
    <w:rsid w:val="00950F95"/>
    <w:rsid w:val="009549F8"/>
    <w:rsid w:val="0096065F"/>
    <w:rsid w:val="00962B48"/>
    <w:rsid w:val="00972321"/>
    <w:rsid w:val="009801B0"/>
    <w:rsid w:val="00990CA8"/>
    <w:rsid w:val="009F5685"/>
    <w:rsid w:val="00A16CB3"/>
    <w:rsid w:val="00A262A0"/>
    <w:rsid w:val="00A27F83"/>
    <w:rsid w:val="00A320CA"/>
    <w:rsid w:val="00A33B6D"/>
    <w:rsid w:val="00A404DD"/>
    <w:rsid w:val="00A63C21"/>
    <w:rsid w:val="00A730FF"/>
    <w:rsid w:val="00A8234B"/>
    <w:rsid w:val="00AA54BF"/>
    <w:rsid w:val="00AB0CB8"/>
    <w:rsid w:val="00AC4DE1"/>
    <w:rsid w:val="00AD70DA"/>
    <w:rsid w:val="00AE5CAC"/>
    <w:rsid w:val="00B07DEA"/>
    <w:rsid w:val="00B235A4"/>
    <w:rsid w:val="00B35BED"/>
    <w:rsid w:val="00B51F80"/>
    <w:rsid w:val="00B62550"/>
    <w:rsid w:val="00B6424B"/>
    <w:rsid w:val="00B73EF4"/>
    <w:rsid w:val="00B75BDF"/>
    <w:rsid w:val="00B83EC3"/>
    <w:rsid w:val="00BA2532"/>
    <w:rsid w:val="00BB0DA0"/>
    <w:rsid w:val="00BB5CEE"/>
    <w:rsid w:val="00BC0776"/>
    <w:rsid w:val="00BC35D5"/>
    <w:rsid w:val="00BE3B82"/>
    <w:rsid w:val="00C11A46"/>
    <w:rsid w:val="00C170C2"/>
    <w:rsid w:val="00C31B12"/>
    <w:rsid w:val="00C6557B"/>
    <w:rsid w:val="00C67FA3"/>
    <w:rsid w:val="00C70A76"/>
    <w:rsid w:val="00C95F3B"/>
    <w:rsid w:val="00CA690A"/>
    <w:rsid w:val="00CD1797"/>
    <w:rsid w:val="00CF48F4"/>
    <w:rsid w:val="00D40F6B"/>
    <w:rsid w:val="00D42055"/>
    <w:rsid w:val="00D47A74"/>
    <w:rsid w:val="00D57628"/>
    <w:rsid w:val="00D66AB9"/>
    <w:rsid w:val="00D73E25"/>
    <w:rsid w:val="00D84838"/>
    <w:rsid w:val="00D863CD"/>
    <w:rsid w:val="00DB390F"/>
    <w:rsid w:val="00DC4D66"/>
    <w:rsid w:val="00DD624A"/>
    <w:rsid w:val="00DF79E2"/>
    <w:rsid w:val="00E0456C"/>
    <w:rsid w:val="00E23EF9"/>
    <w:rsid w:val="00E736CD"/>
    <w:rsid w:val="00E76743"/>
    <w:rsid w:val="00EA4BBC"/>
    <w:rsid w:val="00EB03B8"/>
    <w:rsid w:val="00EF6146"/>
    <w:rsid w:val="00F06305"/>
    <w:rsid w:val="00F142E7"/>
    <w:rsid w:val="00F278CC"/>
    <w:rsid w:val="00F3236F"/>
    <w:rsid w:val="00F51B45"/>
    <w:rsid w:val="00F629B1"/>
    <w:rsid w:val="00FB16B1"/>
    <w:rsid w:val="00FC6089"/>
    <w:rsid w:val="00FC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7D78"/>
  <w15:chartTrackingRefBased/>
  <w15:docId w15:val="{1239F7A2-ED6D-4C27-AE43-31EADA82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6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90A"/>
    <w:pPr>
      <w:ind w:left="720"/>
      <w:contextualSpacing/>
    </w:pPr>
  </w:style>
  <w:style w:type="paragraph" w:styleId="Header">
    <w:name w:val="header"/>
    <w:basedOn w:val="Normal"/>
    <w:link w:val="HeaderChar"/>
    <w:uiPriority w:val="99"/>
    <w:unhideWhenUsed/>
    <w:rsid w:val="005C3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22A"/>
  </w:style>
  <w:style w:type="paragraph" w:styleId="Footer">
    <w:name w:val="footer"/>
    <w:basedOn w:val="Normal"/>
    <w:link w:val="FooterChar"/>
    <w:uiPriority w:val="99"/>
    <w:unhideWhenUsed/>
    <w:rsid w:val="005C3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22A"/>
  </w:style>
  <w:style w:type="paragraph" w:styleId="BalloonText">
    <w:name w:val="Balloon Text"/>
    <w:basedOn w:val="Normal"/>
    <w:link w:val="BalloonTextChar"/>
    <w:uiPriority w:val="99"/>
    <w:semiHidden/>
    <w:unhideWhenUsed/>
    <w:rsid w:val="001D0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D8"/>
    <w:rPr>
      <w:rFonts w:ascii="Segoe UI" w:hAnsi="Segoe UI" w:cs="Segoe UI"/>
      <w:sz w:val="18"/>
      <w:szCs w:val="18"/>
    </w:rPr>
  </w:style>
  <w:style w:type="character" w:styleId="CommentReference">
    <w:name w:val="annotation reference"/>
    <w:basedOn w:val="DefaultParagraphFont"/>
    <w:uiPriority w:val="99"/>
    <w:semiHidden/>
    <w:unhideWhenUsed/>
    <w:rsid w:val="00EF6146"/>
    <w:rPr>
      <w:sz w:val="16"/>
      <w:szCs w:val="16"/>
    </w:rPr>
  </w:style>
  <w:style w:type="paragraph" w:styleId="CommentText">
    <w:name w:val="annotation text"/>
    <w:basedOn w:val="Normal"/>
    <w:link w:val="CommentTextChar"/>
    <w:uiPriority w:val="99"/>
    <w:semiHidden/>
    <w:unhideWhenUsed/>
    <w:rsid w:val="00EF6146"/>
    <w:pPr>
      <w:spacing w:line="240" w:lineRule="auto"/>
    </w:pPr>
    <w:rPr>
      <w:sz w:val="20"/>
      <w:szCs w:val="20"/>
    </w:rPr>
  </w:style>
  <w:style w:type="character" w:customStyle="1" w:styleId="CommentTextChar">
    <w:name w:val="Comment Text Char"/>
    <w:basedOn w:val="DefaultParagraphFont"/>
    <w:link w:val="CommentText"/>
    <w:uiPriority w:val="99"/>
    <w:semiHidden/>
    <w:rsid w:val="00EF6146"/>
    <w:rPr>
      <w:sz w:val="20"/>
      <w:szCs w:val="20"/>
    </w:rPr>
  </w:style>
  <w:style w:type="paragraph" w:styleId="CommentSubject">
    <w:name w:val="annotation subject"/>
    <w:basedOn w:val="CommentText"/>
    <w:next w:val="CommentText"/>
    <w:link w:val="CommentSubjectChar"/>
    <w:uiPriority w:val="99"/>
    <w:semiHidden/>
    <w:unhideWhenUsed/>
    <w:rsid w:val="00EF6146"/>
    <w:rPr>
      <w:b/>
      <w:bCs/>
    </w:rPr>
  </w:style>
  <w:style w:type="character" w:customStyle="1" w:styleId="CommentSubjectChar">
    <w:name w:val="Comment Subject Char"/>
    <w:basedOn w:val="CommentTextChar"/>
    <w:link w:val="CommentSubject"/>
    <w:uiPriority w:val="99"/>
    <w:semiHidden/>
    <w:rsid w:val="00EF6146"/>
    <w:rPr>
      <w:b/>
      <w:bCs/>
      <w:sz w:val="20"/>
      <w:szCs w:val="20"/>
    </w:rPr>
  </w:style>
  <w:style w:type="paragraph" w:styleId="NoSpacing">
    <w:name w:val="No Spacing"/>
    <w:uiPriority w:val="1"/>
    <w:qFormat/>
    <w:rsid w:val="003C13E5"/>
    <w:pPr>
      <w:spacing w:after="0" w:line="240" w:lineRule="auto"/>
    </w:pPr>
  </w:style>
  <w:style w:type="paragraph" w:customStyle="1" w:styleId="Default">
    <w:name w:val="Default"/>
    <w:rsid w:val="00EA4BBC"/>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642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65"/>
    <w:rsid w:val="004B0A65"/>
    <w:rsid w:val="00B1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A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70E3F-BD6B-4A01-ACCB-0815B97C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14</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Alabama DMH</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Williams</dc:creator>
  <cp:keywords/>
  <dc:description/>
  <cp:lastModifiedBy>Johnson, Christy</cp:lastModifiedBy>
  <cp:revision>28</cp:revision>
  <cp:lastPrinted>2020-02-07T22:07:00Z</cp:lastPrinted>
  <dcterms:created xsi:type="dcterms:W3CDTF">2020-02-07T14:54:00Z</dcterms:created>
  <dcterms:modified xsi:type="dcterms:W3CDTF">2020-02-07T22:10:00Z</dcterms:modified>
</cp:coreProperties>
</file>